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ook Antiqua" w:eastAsiaTheme="minorHAnsi" w:hAnsi="Book Antiqua"/>
          <w:sz w:val="2"/>
          <w:lang w:eastAsia="en-US"/>
        </w:rPr>
        <w:id w:val="-240100859"/>
        <w:docPartObj>
          <w:docPartGallery w:val="Cover Pages"/>
          <w:docPartUnique/>
        </w:docPartObj>
      </w:sdtPr>
      <w:sdtEndPr>
        <w:rPr>
          <w:rFonts w:asciiTheme="minorHAnsi" w:hAnsiTheme="minorHAnsi"/>
          <w:sz w:val="22"/>
        </w:rPr>
      </w:sdtEndPr>
      <w:sdtContent>
        <w:p w14:paraId="551A2011" w14:textId="0A4EFEE6" w:rsidR="003E025C" w:rsidRPr="0051075B" w:rsidRDefault="003E025C" w:rsidP="006641A4">
          <w:pPr>
            <w:pStyle w:val="AralkYok"/>
            <w:rPr>
              <w:rFonts w:ascii="Book Antiqua" w:hAnsi="Book Antiqua"/>
              <w:sz w:val="2"/>
            </w:rPr>
          </w:pPr>
        </w:p>
        <w:p w14:paraId="4D4864C7" w14:textId="59054BBE" w:rsidR="00E977CA" w:rsidRPr="0051075B" w:rsidRDefault="00FE3E46" w:rsidP="006641A4">
          <w:pPr>
            <w:tabs>
              <w:tab w:val="left" w:pos="709"/>
            </w:tabs>
            <w:spacing w:after="0" w:line="240" w:lineRule="auto"/>
            <w:ind w:firstLine="426"/>
            <w:rPr>
              <w:rFonts w:ascii="Book Antiqua" w:eastAsia="Times New Roman" w:hAnsi="Book Antiqua" w:cs="Times New Roman"/>
              <w:b/>
              <w:i/>
              <w:sz w:val="18"/>
              <w:szCs w:val="18"/>
              <w:lang w:eastAsia="tr-TR"/>
            </w:rPr>
          </w:pPr>
          <w:r w:rsidRPr="0051075B">
            <w:rPr>
              <w:rFonts w:ascii="Book Antiqua" w:hAnsi="Book Antiqua"/>
              <w:noProof/>
            </w:rPr>
            <w:drawing>
              <wp:anchor distT="0" distB="0" distL="114300" distR="114300" simplePos="0" relativeHeight="251688960" behindDoc="1" locked="0" layoutInCell="1" allowOverlap="1" wp14:anchorId="5CB27BAC" wp14:editId="712A366B">
                <wp:simplePos x="0" y="0"/>
                <wp:positionH relativeFrom="column">
                  <wp:posOffset>5715</wp:posOffset>
                </wp:positionH>
                <wp:positionV relativeFrom="paragraph">
                  <wp:posOffset>125095</wp:posOffset>
                </wp:positionV>
                <wp:extent cx="1013460" cy="1066800"/>
                <wp:effectExtent l="0" t="0" r="0" b="0"/>
                <wp:wrapTight wrapText="bothSides">
                  <wp:wrapPolygon edited="0">
                    <wp:start x="11368" y="0"/>
                    <wp:lineTo x="3654" y="4629"/>
                    <wp:lineTo x="0" y="7714"/>
                    <wp:lineTo x="0" y="16200"/>
                    <wp:lineTo x="1218" y="20829"/>
                    <wp:lineTo x="4060" y="21214"/>
                    <wp:lineTo x="13398" y="21214"/>
                    <wp:lineTo x="15023" y="21214"/>
                    <wp:lineTo x="16647" y="21214"/>
                    <wp:lineTo x="21113" y="19671"/>
                    <wp:lineTo x="21113" y="12729"/>
                    <wp:lineTo x="20301" y="8871"/>
                    <wp:lineTo x="18271" y="6557"/>
                    <wp:lineTo x="15023" y="0"/>
                    <wp:lineTo x="11368" y="0"/>
                  </wp:wrapPolygon>
                </wp:wrapTight>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346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3B98E4" w14:textId="3B378E44" w:rsidR="00E977CA" w:rsidRPr="0051075B" w:rsidRDefault="00763452" w:rsidP="006641A4">
          <w:pPr>
            <w:tabs>
              <w:tab w:val="left" w:pos="709"/>
            </w:tabs>
            <w:spacing w:after="0" w:line="240" w:lineRule="auto"/>
            <w:ind w:firstLine="426"/>
            <w:rPr>
              <w:rFonts w:ascii="Book Antiqua" w:eastAsia="Times New Roman" w:hAnsi="Book Antiqua" w:cs="Times New Roman"/>
              <w:bCs/>
              <w:kern w:val="28"/>
              <w:sz w:val="16"/>
              <w:szCs w:val="16"/>
            </w:rPr>
          </w:pPr>
          <w:r w:rsidRPr="0051075B">
            <w:rPr>
              <w:rFonts w:ascii="Book Antiqua" w:hAnsi="Book Antiqua"/>
              <w:noProof/>
              <w:lang w:eastAsia="tr-TR"/>
            </w:rPr>
            <mc:AlternateContent>
              <mc:Choice Requires="wps">
                <w:drawing>
                  <wp:anchor distT="0" distB="0" distL="114300" distR="114300" simplePos="0" relativeHeight="251626496" behindDoc="0" locked="0" layoutInCell="1" allowOverlap="1" wp14:anchorId="6D4E34B6" wp14:editId="7F89C650">
                    <wp:simplePos x="0" y="0"/>
                    <wp:positionH relativeFrom="margin">
                      <wp:posOffset>1158239</wp:posOffset>
                    </wp:positionH>
                    <wp:positionV relativeFrom="paragraph">
                      <wp:posOffset>9524</wp:posOffset>
                    </wp:positionV>
                    <wp:extent cx="4200525" cy="0"/>
                    <wp:effectExtent l="0" t="0" r="0" b="0"/>
                    <wp:wrapNone/>
                    <wp:docPr id="3" name="Düz Bağlayıc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200525" cy="0"/>
                            </a:xfrm>
                            <a:prstGeom prst="line">
                              <a:avLst/>
                            </a:prstGeom>
                            <a:noFill/>
                            <a:ln w="6350">
                              <a:solidFill>
                                <a:schemeClr val="accent4">
                                  <a:lumMod val="7500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B3C00" id="Düz Bağlayıcı 3" o:spid="_x0000_s1026" style="position:absolute;flip:y;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91.2pt,.75pt" to="421.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" strokecolor="#bf8f00 [2407]" strokeweight=".5pt">
                    <v:stroke joinstyle="miter"/>
                    <o:lock v:ext="edit" shapetype="f"/>
                    <w10:wrap anchorx="margin"/>
                  </v:line>
                </w:pict>
              </mc:Fallback>
            </mc:AlternateContent>
          </w:r>
          <w:r w:rsidR="00E977CA" w:rsidRPr="0051075B">
            <w:rPr>
              <w:rFonts w:ascii="Book Antiqua" w:eastAsia="Times New Roman" w:hAnsi="Book Antiqua" w:cs="Times New Roman"/>
              <w:bCs/>
              <w:kern w:val="28"/>
              <w:sz w:val="16"/>
              <w:szCs w:val="16"/>
            </w:rPr>
            <w:tab/>
          </w:r>
        </w:p>
        <w:p w14:paraId="19BA773A" w14:textId="3E9AE536" w:rsidR="00E977CA" w:rsidRPr="0051075B" w:rsidRDefault="00E977CA" w:rsidP="006641A4">
          <w:pPr>
            <w:spacing w:after="0" w:line="240" w:lineRule="auto"/>
            <w:jc w:val="center"/>
            <w:rPr>
              <w:rFonts w:ascii="Book Antiqua" w:eastAsia="Times New Roman" w:hAnsi="Book Antiqua" w:cs="Times New Roman"/>
              <w:b/>
              <w:i/>
              <w:sz w:val="24"/>
              <w:szCs w:val="24"/>
              <w:lang w:eastAsia="tr-TR"/>
            </w:rPr>
          </w:pPr>
          <w:r w:rsidRPr="0051075B">
            <w:rPr>
              <w:rFonts w:ascii="Book Antiqua" w:hAnsi="Book Antiqua"/>
              <w:b/>
              <w:sz w:val="24"/>
              <w:szCs w:val="24"/>
            </w:rPr>
            <w:t>KORKUT ATA TÜRKİYAT</w:t>
          </w:r>
          <w:r w:rsidR="0070353A" w:rsidRPr="0051075B">
            <w:rPr>
              <w:rFonts w:ascii="Book Antiqua" w:hAnsi="Book Antiqua"/>
              <w:b/>
              <w:sz w:val="24"/>
              <w:szCs w:val="24"/>
            </w:rPr>
            <w:t xml:space="preserve"> ARAŞTIRMALARI DERGİSİ</w:t>
          </w:r>
        </w:p>
        <w:p w14:paraId="0D65177B" w14:textId="267998E9" w:rsidR="00E977CA" w:rsidRPr="0051075B" w:rsidRDefault="00E977CA" w:rsidP="00CA18E2">
          <w:pPr>
            <w:pStyle w:val="stBilgi"/>
            <w:tabs>
              <w:tab w:val="clear" w:pos="4536"/>
              <w:tab w:val="clear" w:pos="9072"/>
              <w:tab w:val="left" w:pos="4164"/>
            </w:tabs>
            <w:jc w:val="center"/>
            <w:rPr>
              <w:rFonts w:ascii="Book Antiqua" w:hAnsi="Book Antiqua"/>
              <w:b/>
              <w:i/>
              <w:sz w:val="20"/>
              <w:szCs w:val="20"/>
            </w:rPr>
          </w:pPr>
          <w:r w:rsidRPr="0051075B">
            <w:rPr>
              <w:rFonts w:ascii="Book Antiqua" w:hAnsi="Book Antiqua"/>
              <w:b/>
              <w:i/>
              <w:sz w:val="20"/>
              <w:szCs w:val="20"/>
            </w:rPr>
            <w:t xml:space="preserve">Uluslararası </w:t>
          </w:r>
          <w:r w:rsidR="008911DD">
            <w:rPr>
              <w:rFonts w:ascii="Book Antiqua" w:hAnsi="Book Antiqua"/>
              <w:b/>
              <w:i/>
              <w:sz w:val="20"/>
              <w:szCs w:val="20"/>
            </w:rPr>
            <w:t>Dil, Edebiyat, Kültür, Tarih, Sanat ve Eğitim</w:t>
          </w:r>
          <w:r w:rsidRPr="0051075B">
            <w:rPr>
              <w:rFonts w:ascii="Book Antiqua" w:hAnsi="Book Antiqua"/>
              <w:b/>
              <w:i/>
              <w:sz w:val="20"/>
              <w:szCs w:val="20"/>
            </w:rPr>
            <w:t xml:space="preserve"> Araştırmaları Dergisi</w:t>
          </w:r>
        </w:p>
        <w:p w14:paraId="44FEAFA9" w14:textId="51930E68" w:rsidR="00E977CA" w:rsidRPr="0051075B" w:rsidRDefault="00E977CA" w:rsidP="00B27F93">
          <w:pPr>
            <w:pStyle w:val="stBilgi"/>
            <w:tabs>
              <w:tab w:val="clear" w:pos="4536"/>
              <w:tab w:val="clear" w:pos="9072"/>
              <w:tab w:val="left" w:pos="4164"/>
            </w:tabs>
            <w:spacing w:after="60"/>
            <w:jc w:val="center"/>
            <w:rPr>
              <w:rFonts w:ascii="Book Antiqua" w:hAnsi="Book Antiqua"/>
              <w:b/>
              <w:i/>
              <w:sz w:val="20"/>
              <w:szCs w:val="20"/>
            </w:rPr>
          </w:pPr>
          <w:proofErr w:type="spellStart"/>
          <w:r w:rsidRPr="0051075B">
            <w:rPr>
              <w:rFonts w:ascii="Book Antiqua" w:eastAsia="Times New Roman" w:hAnsi="Book Antiqua" w:cs="Times New Roman"/>
              <w:i/>
              <w:sz w:val="20"/>
              <w:szCs w:val="20"/>
              <w:lang w:eastAsia="tr-TR"/>
            </w:rPr>
            <w:t>The</w:t>
          </w:r>
          <w:proofErr w:type="spellEnd"/>
          <w:r w:rsidRPr="0051075B">
            <w:rPr>
              <w:rFonts w:ascii="Book Antiqua" w:eastAsia="Times New Roman" w:hAnsi="Book Antiqua" w:cs="Times New Roman"/>
              <w:i/>
              <w:sz w:val="20"/>
              <w:szCs w:val="20"/>
              <w:lang w:eastAsia="tr-TR"/>
            </w:rPr>
            <w:t xml:space="preserve"> </w:t>
          </w:r>
          <w:proofErr w:type="spellStart"/>
          <w:r w:rsidRPr="0051075B">
            <w:rPr>
              <w:rFonts w:ascii="Book Antiqua" w:eastAsia="Times New Roman" w:hAnsi="Book Antiqua" w:cs="Times New Roman"/>
              <w:i/>
              <w:sz w:val="20"/>
              <w:szCs w:val="20"/>
              <w:lang w:eastAsia="tr-TR"/>
            </w:rPr>
            <w:t>Journal</w:t>
          </w:r>
          <w:proofErr w:type="spellEnd"/>
          <w:r w:rsidRPr="0051075B">
            <w:rPr>
              <w:rFonts w:ascii="Book Antiqua" w:eastAsia="Times New Roman" w:hAnsi="Book Antiqua" w:cs="Times New Roman"/>
              <w:i/>
              <w:sz w:val="20"/>
              <w:szCs w:val="20"/>
              <w:lang w:eastAsia="tr-TR"/>
            </w:rPr>
            <w:t xml:space="preserve"> of International </w:t>
          </w:r>
          <w:r w:rsidR="008911DD" w:rsidRPr="008911DD">
            <w:rPr>
              <w:rFonts w:ascii="Book Antiqua" w:eastAsia="Times New Roman" w:hAnsi="Book Antiqua" w:cs="Times New Roman"/>
              <w:i/>
              <w:sz w:val="20"/>
              <w:szCs w:val="20"/>
              <w:lang w:eastAsia="tr-TR"/>
            </w:rPr>
            <w:t xml:space="preserve">Language, </w:t>
          </w:r>
          <w:proofErr w:type="spellStart"/>
          <w:r w:rsidR="008911DD" w:rsidRPr="008911DD">
            <w:rPr>
              <w:rFonts w:ascii="Book Antiqua" w:eastAsia="Times New Roman" w:hAnsi="Book Antiqua" w:cs="Times New Roman"/>
              <w:i/>
              <w:sz w:val="20"/>
              <w:szCs w:val="20"/>
              <w:lang w:eastAsia="tr-TR"/>
            </w:rPr>
            <w:t>Literature</w:t>
          </w:r>
          <w:proofErr w:type="spellEnd"/>
          <w:r w:rsidR="008911DD" w:rsidRPr="008911DD">
            <w:rPr>
              <w:rFonts w:ascii="Book Antiqua" w:eastAsia="Times New Roman" w:hAnsi="Book Antiqua" w:cs="Times New Roman"/>
              <w:i/>
              <w:sz w:val="20"/>
              <w:szCs w:val="20"/>
              <w:lang w:eastAsia="tr-TR"/>
            </w:rPr>
            <w:t xml:space="preserve">, </w:t>
          </w:r>
          <w:proofErr w:type="spellStart"/>
          <w:r w:rsidR="008911DD" w:rsidRPr="008911DD">
            <w:rPr>
              <w:rFonts w:ascii="Book Antiqua" w:eastAsia="Times New Roman" w:hAnsi="Book Antiqua" w:cs="Times New Roman"/>
              <w:i/>
              <w:sz w:val="20"/>
              <w:szCs w:val="20"/>
              <w:lang w:eastAsia="tr-TR"/>
            </w:rPr>
            <w:t>Culture</w:t>
          </w:r>
          <w:proofErr w:type="spellEnd"/>
          <w:r w:rsidR="008911DD" w:rsidRPr="008911DD">
            <w:rPr>
              <w:rFonts w:ascii="Book Antiqua" w:eastAsia="Times New Roman" w:hAnsi="Book Antiqua" w:cs="Times New Roman"/>
              <w:i/>
              <w:sz w:val="20"/>
              <w:szCs w:val="20"/>
              <w:lang w:eastAsia="tr-TR"/>
            </w:rPr>
            <w:t xml:space="preserve">, </w:t>
          </w:r>
          <w:proofErr w:type="spellStart"/>
          <w:r w:rsidR="008911DD" w:rsidRPr="008911DD">
            <w:rPr>
              <w:rFonts w:ascii="Book Antiqua" w:eastAsia="Times New Roman" w:hAnsi="Book Antiqua" w:cs="Times New Roman"/>
              <w:i/>
              <w:sz w:val="20"/>
              <w:szCs w:val="20"/>
              <w:lang w:eastAsia="tr-TR"/>
            </w:rPr>
            <w:t>History</w:t>
          </w:r>
          <w:proofErr w:type="spellEnd"/>
          <w:r w:rsidR="008911DD" w:rsidRPr="008911DD">
            <w:rPr>
              <w:rFonts w:ascii="Book Antiqua" w:eastAsia="Times New Roman" w:hAnsi="Book Antiqua" w:cs="Times New Roman"/>
              <w:i/>
              <w:sz w:val="20"/>
              <w:szCs w:val="20"/>
              <w:lang w:eastAsia="tr-TR"/>
            </w:rPr>
            <w:t xml:space="preserve">, Art </w:t>
          </w:r>
          <w:proofErr w:type="spellStart"/>
          <w:r w:rsidR="008911DD" w:rsidRPr="008911DD">
            <w:rPr>
              <w:rFonts w:ascii="Book Antiqua" w:eastAsia="Times New Roman" w:hAnsi="Book Antiqua" w:cs="Times New Roman"/>
              <w:i/>
              <w:sz w:val="20"/>
              <w:szCs w:val="20"/>
              <w:lang w:eastAsia="tr-TR"/>
            </w:rPr>
            <w:t>and</w:t>
          </w:r>
          <w:proofErr w:type="spellEnd"/>
          <w:r w:rsidR="008911DD" w:rsidRPr="008911DD">
            <w:rPr>
              <w:rFonts w:ascii="Book Antiqua" w:eastAsia="Times New Roman" w:hAnsi="Book Antiqua" w:cs="Times New Roman"/>
              <w:i/>
              <w:sz w:val="20"/>
              <w:szCs w:val="20"/>
              <w:lang w:eastAsia="tr-TR"/>
            </w:rPr>
            <w:t xml:space="preserve"> </w:t>
          </w:r>
          <w:proofErr w:type="spellStart"/>
          <w:r w:rsidR="008911DD" w:rsidRPr="008911DD">
            <w:rPr>
              <w:rFonts w:ascii="Book Antiqua" w:eastAsia="Times New Roman" w:hAnsi="Book Antiqua" w:cs="Times New Roman"/>
              <w:i/>
              <w:sz w:val="20"/>
              <w:szCs w:val="20"/>
              <w:lang w:eastAsia="tr-TR"/>
            </w:rPr>
            <w:t>Education</w:t>
          </w:r>
          <w:proofErr w:type="spellEnd"/>
          <w:r w:rsidR="008911DD" w:rsidRPr="008911DD">
            <w:rPr>
              <w:rFonts w:ascii="Book Antiqua" w:eastAsia="Times New Roman" w:hAnsi="Book Antiqua" w:cs="Times New Roman"/>
              <w:i/>
              <w:sz w:val="20"/>
              <w:szCs w:val="20"/>
              <w:lang w:eastAsia="tr-TR"/>
            </w:rPr>
            <w:t xml:space="preserve"> </w:t>
          </w:r>
          <w:proofErr w:type="spellStart"/>
          <w:r w:rsidR="008911DD" w:rsidRPr="008911DD">
            <w:rPr>
              <w:rFonts w:ascii="Book Antiqua" w:eastAsia="Times New Roman" w:hAnsi="Book Antiqua" w:cs="Times New Roman"/>
              <w:i/>
              <w:sz w:val="20"/>
              <w:szCs w:val="20"/>
              <w:lang w:eastAsia="tr-TR"/>
            </w:rPr>
            <w:t>Research</w:t>
          </w:r>
          <w:proofErr w:type="spellEnd"/>
        </w:p>
        <w:p w14:paraId="67596921" w14:textId="119C7D9B" w:rsidR="00E977CA" w:rsidRPr="0051075B" w:rsidRDefault="00763452" w:rsidP="006641A4">
          <w:pPr>
            <w:tabs>
              <w:tab w:val="left" w:pos="709"/>
              <w:tab w:val="left" w:pos="7088"/>
            </w:tabs>
            <w:spacing w:after="0" w:line="240" w:lineRule="auto"/>
            <w:ind w:right="1559" w:firstLine="426"/>
            <w:rPr>
              <w:rFonts w:ascii="Book Antiqua" w:eastAsia="Times New Roman" w:hAnsi="Book Antiqua" w:cs="Times New Roman"/>
              <w:i/>
              <w:sz w:val="14"/>
              <w:szCs w:val="14"/>
              <w:lang w:eastAsia="tr-TR"/>
            </w:rPr>
          </w:pPr>
          <w:r w:rsidRPr="0051075B">
            <w:rPr>
              <w:rFonts w:ascii="Book Antiqua" w:hAnsi="Book Antiqua"/>
              <w:noProof/>
              <w:lang w:eastAsia="tr-TR"/>
            </w:rPr>
            <mc:AlternateContent>
              <mc:Choice Requires="wps">
                <w:drawing>
                  <wp:anchor distT="0" distB="0" distL="114300" distR="114300" simplePos="0" relativeHeight="251635712" behindDoc="0" locked="0" layoutInCell="1" allowOverlap="1" wp14:anchorId="6C49261F" wp14:editId="58DD11AB">
                    <wp:simplePos x="0" y="0"/>
                    <wp:positionH relativeFrom="margin">
                      <wp:posOffset>1196340</wp:posOffset>
                    </wp:positionH>
                    <wp:positionV relativeFrom="paragraph">
                      <wp:posOffset>10796</wp:posOffset>
                    </wp:positionV>
                    <wp:extent cx="4143375" cy="0"/>
                    <wp:effectExtent l="0" t="0" r="0" b="0"/>
                    <wp:wrapNone/>
                    <wp:docPr id="4" name="Düz Bağlayıcı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3375" cy="0"/>
                            </a:xfrm>
                            <a:prstGeom prst="line">
                              <a:avLst/>
                            </a:prstGeom>
                            <a:noFill/>
                            <a:ln w="6350" cap="flat" cmpd="sng" algn="ctr">
                              <a:solidFill>
                                <a:schemeClr val="accent4">
                                  <a:lumMod val="75000"/>
                                </a:scheme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4854F1B" id="Düz Bağlayıcı 4" o:spid="_x0000_s1026" style="position:absolute;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94.2pt,.85pt" to="420.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" strokecolor="#bf8f00 [2407]" strokeweight=".5pt">
                    <v:stroke joinstyle="miter"/>
                    <o:lock v:ext="edit" shapetype="f"/>
                    <w10:wrap anchorx="margin"/>
                  </v:line>
                </w:pict>
              </mc:Fallback>
            </mc:AlternateContent>
          </w:r>
        </w:p>
        <w:p w14:paraId="00789A75" w14:textId="1ABB9276" w:rsidR="007E07E5" w:rsidRPr="007E07E5" w:rsidRDefault="00E977CA" w:rsidP="001F198B">
          <w:pPr>
            <w:spacing w:after="0" w:line="240" w:lineRule="auto"/>
            <w:ind w:right="-852"/>
            <w:rPr>
              <w:rFonts w:ascii="Book Antiqua" w:eastAsia="Times New Roman" w:hAnsi="Book Antiqua" w:cs="Times New Roman"/>
              <w:bCs/>
              <w:kern w:val="28"/>
              <w:sz w:val="14"/>
              <w:szCs w:val="14"/>
            </w:rPr>
          </w:pPr>
          <w:r w:rsidRPr="0051075B">
            <w:rPr>
              <w:rFonts w:ascii="Book Antiqua" w:eastAsia="Times New Roman" w:hAnsi="Book Antiqua" w:cs="Times New Roman"/>
              <w:bCs/>
              <w:i/>
              <w:kern w:val="28"/>
              <w:sz w:val="14"/>
              <w:szCs w:val="14"/>
            </w:rPr>
            <w:tab/>
          </w:r>
          <w:r w:rsidRPr="0051075B">
            <w:rPr>
              <w:rFonts w:ascii="Book Antiqua" w:eastAsia="Times New Roman" w:hAnsi="Book Antiqua" w:cs="Times New Roman"/>
              <w:bCs/>
              <w:i/>
              <w:kern w:val="28"/>
              <w:sz w:val="14"/>
              <w:szCs w:val="14"/>
            </w:rPr>
            <w:tab/>
          </w:r>
          <w:r w:rsidRPr="0051075B">
            <w:rPr>
              <w:rFonts w:ascii="Book Antiqua" w:eastAsia="Times New Roman" w:hAnsi="Book Antiqua" w:cs="Times New Roman"/>
              <w:bCs/>
              <w:i/>
              <w:kern w:val="28"/>
              <w:sz w:val="14"/>
              <w:szCs w:val="14"/>
            </w:rPr>
            <w:tab/>
          </w:r>
          <w:r w:rsidR="00BD42C8" w:rsidRPr="0051075B">
            <w:rPr>
              <w:rFonts w:ascii="Book Antiqua" w:eastAsia="Times New Roman" w:hAnsi="Book Antiqua" w:cs="Times New Roman"/>
              <w:bCs/>
              <w:i/>
              <w:kern w:val="28"/>
              <w:sz w:val="14"/>
              <w:szCs w:val="14"/>
            </w:rPr>
            <w:tab/>
          </w:r>
          <w:r w:rsidR="00BD42C8" w:rsidRPr="0051075B">
            <w:rPr>
              <w:rFonts w:ascii="Book Antiqua" w:eastAsia="Times New Roman" w:hAnsi="Book Antiqua" w:cs="Times New Roman"/>
              <w:bCs/>
              <w:i/>
              <w:kern w:val="28"/>
              <w:sz w:val="14"/>
              <w:szCs w:val="14"/>
            </w:rPr>
            <w:tab/>
          </w:r>
          <w:r w:rsidR="00BD42C8" w:rsidRPr="0051075B">
            <w:rPr>
              <w:rFonts w:ascii="Book Antiqua" w:eastAsia="Times New Roman" w:hAnsi="Book Antiqua" w:cs="Times New Roman"/>
              <w:bCs/>
              <w:i/>
              <w:kern w:val="28"/>
              <w:sz w:val="14"/>
              <w:szCs w:val="14"/>
            </w:rPr>
            <w:tab/>
          </w:r>
          <w:r w:rsidR="000E717B" w:rsidRPr="0051075B">
            <w:rPr>
              <w:rFonts w:ascii="Book Antiqua" w:eastAsia="Times New Roman" w:hAnsi="Book Antiqua" w:cs="Times New Roman"/>
              <w:bCs/>
              <w:i/>
              <w:kern w:val="28"/>
              <w:sz w:val="14"/>
              <w:szCs w:val="14"/>
            </w:rPr>
            <w:tab/>
          </w:r>
          <w:r w:rsidR="00B77BF0">
            <w:rPr>
              <w:rFonts w:ascii="Book Antiqua" w:eastAsia="Times New Roman" w:hAnsi="Book Antiqua" w:cs="Times New Roman"/>
              <w:bCs/>
              <w:i/>
              <w:kern w:val="28"/>
              <w:sz w:val="14"/>
              <w:szCs w:val="14"/>
            </w:rPr>
            <w:tab/>
          </w:r>
          <w:r w:rsidR="00B77BF0">
            <w:rPr>
              <w:rFonts w:ascii="Book Antiqua" w:eastAsia="Times New Roman" w:hAnsi="Book Antiqua" w:cs="Times New Roman"/>
              <w:bCs/>
              <w:i/>
              <w:kern w:val="28"/>
              <w:sz w:val="14"/>
              <w:szCs w:val="14"/>
            </w:rPr>
            <w:tab/>
          </w:r>
          <w:r w:rsidR="00BA15DF" w:rsidRPr="007E07E5">
            <w:rPr>
              <w:rFonts w:ascii="Book Antiqua" w:eastAsia="Times New Roman" w:hAnsi="Book Antiqua" w:cs="Times New Roman"/>
              <w:bCs/>
              <w:kern w:val="28"/>
              <w:sz w:val="14"/>
              <w:szCs w:val="14"/>
            </w:rPr>
            <w:t>║</w:t>
          </w:r>
          <w:r w:rsidR="00BA15DF" w:rsidRPr="007E07E5">
            <w:rPr>
              <w:rFonts w:ascii="Book Antiqua" w:eastAsia="Times New Roman" w:hAnsi="Book Antiqua" w:cs="Times New Roman"/>
              <w:b/>
              <w:bCs/>
              <w:kern w:val="28"/>
              <w:sz w:val="14"/>
              <w:szCs w:val="14"/>
            </w:rPr>
            <w:t xml:space="preserve"> </w:t>
          </w:r>
          <w:r w:rsidR="001A50B7" w:rsidRPr="007E07E5">
            <w:rPr>
              <w:rFonts w:ascii="Book Antiqua" w:eastAsia="Times New Roman" w:hAnsi="Book Antiqua" w:cs="Times New Roman"/>
              <w:b/>
              <w:bCs/>
              <w:kern w:val="28"/>
              <w:sz w:val="14"/>
              <w:szCs w:val="14"/>
            </w:rPr>
            <w:t>Sayı</w:t>
          </w:r>
          <w:r w:rsidRPr="007E07E5">
            <w:rPr>
              <w:rFonts w:ascii="Book Antiqua" w:eastAsia="Times New Roman" w:hAnsi="Book Antiqua" w:cs="Times New Roman"/>
              <w:bCs/>
              <w:kern w:val="28"/>
              <w:sz w:val="14"/>
              <w:szCs w:val="14"/>
            </w:rPr>
            <w:t>/</w:t>
          </w:r>
          <w:proofErr w:type="spellStart"/>
          <w:r w:rsidR="001A50B7" w:rsidRPr="007E07E5">
            <w:rPr>
              <w:rFonts w:ascii="Book Antiqua" w:eastAsia="Times New Roman" w:hAnsi="Book Antiqua" w:cs="Times New Roman"/>
              <w:bCs/>
              <w:i/>
              <w:kern w:val="28"/>
              <w:sz w:val="14"/>
              <w:szCs w:val="14"/>
            </w:rPr>
            <w:t>Issue</w:t>
          </w:r>
          <w:proofErr w:type="spellEnd"/>
          <w:r w:rsidRPr="007E07E5">
            <w:rPr>
              <w:rFonts w:ascii="Book Antiqua" w:eastAsia="Times New Roman" w:hAnsi="Book Antiqua" w:cs="Times New Roman"/>
              <w:bCs/>
              <w:kern w:val="28"/>
              <w:sz w:val="14"/>
              <w:szCs w:val="14"/>
            </w:rPr>
            <w:t xml:space="preserve"> </w:t>
          </w:r>
          <w:r w:rsidR="001F198B">
            <w:rPr>
              <w:rFonts w:ascii="Book Antiqua" w:eastAsia="Times New Roman" w:hAnsi="Book Antiqua" w:cs="Times New Roman"/>
              <w:bCs/>
              <w:kern w:val="28"/>
              <w:sz w:val="14"/>
              <w:szCs w:val="14"/>
            </w:rPr>
            <w:t>xxx</w:t>
          </w:r>
          <w:r w:rsidR="009F006D" w:rsidRPr="007E07E5">
            <w:rPr>
              <w:rFonts w:ascii="Book Antiqua" w:eastAsia="Times New Roman" w:hAnsi="Book Antiqua" w:cs="Times New Roman"/>
              <w:bCs/>
              <w:kern w:val="28"/>
              <w:sz w:val="14"/>
              <w:szCs w:val="14"/>
            </w:rPr>
            <w:t xml:space="preserve"> </w:t>
          </w:r>
          <w:r w:rsidRPr="007E07E5">
            <w:rPr>
              <w:rFonts w:ascii="Book Antiqua" w:eastAsia="Times New Roman" w:hAnsi="Book Antiqua" w:cs="Times New Roman"/>
              <w:bCs/>
              <w:kern w:val="28"/>
              <w:sz w:val="14"/>
              <w:szCs w:val="14"/>
            </w:rPr>
            <w:t>(</w:t>
          </w:r>
          <w:r w:rsidR="00B77BF0">
            <w:rPr>
              <w:rFonts w:ascii="Book Antiqua" w:eastAsia="Times New Roman" w:hAnsi="Book Antiqua" w:cs="Times New Roman"/>
              <w:b/>
              <w:bCs/>
              <w:kern w:val="28"/>
              <w:sz w:val="14"/>
              <w:szCs w:val="14"/>
            </w:rPr>
            <w:t>Aralık</w:t>
          </w:r>
          <w:r w:rsidR="001A50B7" w:rsidRPr="007E07E5">
            <w:rPr>
              <w:rFonts w:ascii="Book Antiqua" w:eastAsia="Times New Roman" w:hAnsi="Book Antiqua" w:cs="Times New Roman"/>
              <w:bCs/>
              <w:kern w:val="28"/>
              <w:sz w:val="14"/>
              <w:szCs w:val="14"/>
            </w:rPr>
            <w:t>/</w:t>
          </w:r>
          <w:proofErr w:type="spellStart"/>
          <w:r w:rsidR="00B77BF0">
            <w:rPr>
              <w:rFonts w:ascii="Book Antiqua" w:eastAsia="Times New Roman" w:hAnsi="Book Antiqua" w:cs="Times New Roman"/>
              <w:bCs/>
              <w:i/>
              <w:kern w:val="28"/>
              <w:sz w:val="14"/>
              <w:szCs w:val="14"/>
            </w:rPr>
            <w:t>December</w:t>
          </w:r>
          <w:proofErr w:type="spellEnd"/>
          <w:r w:rsidRPr="007E07E5">
            <w:rPr>
              <w:rFonts w:ascii="Book Antiqua" w:eastAsia="Times New Roman" w:hAnsi="Book Antiqua" w:cs="Times New Roman"/>
              <w:bCs/>
              <w:i/>
              <w:kern w:val="28"/>
              <w:sz w:val="14"/>
              <w:szCs w:val="14"/>
            </w:rPr>
            <w:t xml:space="preserve"> </w:t>
          </w:r>
          <w:r w:rsidRPr="007E07E5">
            <w:rPr>
              <w:rFonts w:ascii="Book Antiqua" w:eastAsia="Times New Roman" w:hAnsi="Book Antiqua" w:cs="Times New Roman"/>
              <w:bCs/>
              <w:kern w:val="28"/>
              <w:sz w:val="14"/>
              <w:szCs w:val="14"/>
            </w:rPr>
            <w:t>20</w:t>
          </w:r>
          <w:r w:rsidR="00313FAB" w:rsidRPr="007E07E5">
            <w:rPr>
              <w:rFonts w:ascii="Book Antiqua" w:eastAsia="Times New Roman" w:hAnsi="Book Antiqua" w:cs="Times New Roman"/>
              <w:bCs/>
              <w:kern w:val="28"/>
              <w:sz w:val="14"/>
              <w:szCs w:val="14"/>
            </w:rPr>
            <w:t>2</w:t>
          </w:r>
          <w:r w:rsidR="00BE1A4C">
            <w:rPr>
              <w:rFonts w:ascii="Book Antiqua" w:eastAsia="Times New Roman" w:hAnsi="Book Antiqua" w:cs="Times New Roman"/>
              <w:bCs/>
              <w:kern w:val="28"/>
              <w:sz w:val="14"/>
              <w:szCs w:val="14"/>
            </w:rPr>
            <w:t>5</w:t>
          </w:r>
          <w:r w:rsidRPr="007E07E5">
            <w:rPr>
              <w:rFonts w:ascii="Book Antiqua" w:eastAsia="Times New Roman" w:hAnsi="Book Antiqua" w:cs="Times New Roman"/>
              <w:bCs/>
              <w:kern w:val="28"/>
              <w:sz w:val="14"/>
              <w:szCs w:val="14"/>
            </w:rPr>
            <w:t>)</w:t>
          </w:r>
          <w:r w:rsidR="001F198B">
            <w:rPr>
              <w:rFonts w:ascii="Book Antiqua" w:eastAsia="Times New Roman" w:hAnsi="Book Antiqua" w:cs="Times New Roman"/>
              <w:bCs/>
              <w:kern w:val="28"/>
              <w:sz w:val="14"/>
              <w:szCs w:val="14"/>
            </w:rPr>
            <w:t>, s.</w:t>
          </w:r>
        </w:p>
        <w:p w14:paraId="5A8600D3" w14:textId="2F035AE9" w:rsidR="00E977CA" w:rsidRPr="007E07E5" w:rsidRDefault="00E977CA" w:rsidP="007E07E5">
          <w:pPr>
            <w:spacing w:after="0" w:line="240" w:lineRule="auto"/>
            <w:rPr>
              <w:rFonts w:ascii="Book Antiqua" w:hAnsi="Book Antiqua" w:cs="Times New Roman"/>
              <w:sz w:val="14"/>
              <w:szCs w:val="14"/>
            </w:rPr>
          </w:pP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00BD42C8" w:rsidRPr="007E07E5">
            <w:rPr>
              <w:rFonts w:ascii="Book Antiqua" w:eastAsia="Times New Roman" w:hAnsi="Book Antiqua" w:cs="Times New Roman"/>
              <w:bCs/>
              <w:kern w:val="28"/>
              <w:sz w:val="14"/>
              <w:szCs w:val="14"/>
            </w:rPr>
            <w:tab/>
          </w:r>
          <w:r w:rsidR="00CA18E2" w:rsidRPr="007E07E5">
            <w:rPr>
              <w:rFonts w:ascii="Book Antiqua" w:eastAsia="Times New Roman" w:hAnsi="Book Antiqua" w:cs="Times New Roman"/>
              <w:bCs/>
              <w:kern w:val="28"/>
              <w:sz w:val="14"/>
              <w:szCs w:val="14"/>
            </w:rPr>
            <w:tab/>
          </w:r>
          <w:r w:rsidR="00B77BF0">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w:t>
          </w:r>
          <w:r w:rsidR="001A50B7" w:rsidRPr="007E07E5">
            <w:rPr>
              <w:rFonts w:ascii="Book Antiqua" w:hAnsi="Book Antiqua" w:cs="Times New Roman"/>
              <w:sz w:val="14"/>
              <w:szCs w:val="14"/>
            </w:rPr>
            <w:t xml:space="preserve"> </w:t>
          </w:r>
          <w:r w:rsidR="001A50B7" w:rsidRPr="007E07E5">
            <w:rPr>
              <w:rFonts w:ascii="Book Antiqua" w:hAnsi="Book Antiqua" w:cs="Times New Roman"/>
              <w:b/>
              <w:sz w:val="14"/>
              <w:szCs w:val="14"/>
            </w:rPr>
            <w:t>Geliş Tarihi</w:t>
          </w:r>
          <w:r w:rsidR="001A50B7" w:rsidRPr="007E07E5">
            <w:rPr>
              <w:rFonts w:ascii="Book Antiqua" w:hAnsi="Book Antiqua" w:cs="Times New Roman"/>
              <w:sz w:val="14"/>
              <w:szCs w:val="14"/>
            </w:rPr>
            <w:t>-</w:t>
          </w:r>
          <w:proofErr w:type="spellStart"/>
          <w:r w:rsidRPr="007E07E5">
            <w:rPr>
              <w:rFonts w:ascii="Book Antiqua" w:hAnsi="Book Antiqua" w:cs="Times New Roman"/>
              <w:i/>
              <w:sz w:val="14"/>
              <w:szCs w:val="14"/>
            </w:rPr>
            <w:t>Received</w:t>
          </w:r>
          <w:proofErr w:type="spellEnd"/>
          <w:r w:rsidR="001A50B7" w:rsidRPr="007E07E5">
            <w:rPr>
              <w:rFonts w:ascii="Book Antiqua" w:hAnsi="Book Antiqua" w:cs="Times New Roman"/>
              <w:sz w:val="14"/>
              <w:szCs w:val="14"/>
            </w:rPr>
            <w:t>:</w:t>
          </w:r>
          <w:r w:rsidRPr="007E07E5">
            <w:rPr>
              <w:rFonts w:ascii="Book Antiqua" w:hAnsi="Book Antiqua" w:cs="Times New Roman"/>
              <w:sz w:val="14"/>
              <w:szCs w:val="14"/>
            </w:rPr>
            <w:t xml:space="preserve"> </w:t>
          </w:r>
          <w:r w:rsidR="003127B5">
            <w:rPr>
              <w:rFonts w:ascii="Book Antiqua" w:hAnsi="Book Antiqua" w:cs="Times New Roman"/>
              <w:sz w:val="14"/>
              <w:szCs w:val="14"/>
            </w:rPr>
            <w:t>17</w:t>
          </w:r>
          <w:r w:rsidR="00643016" w:rsidRPr="007E07E5">
            <w:rPr>
              <w:rFonts w:ascii="Book Antiqua" w:hAnsi="Book Antiqua" w:cs="Times New Roman"/>
              <w:sz w:val="14"/>
              <w:szCs w:val="14"/>
            </w:rPr>
            <w:t>.</w:t>
          </w:r>
          <w:r w:rsidR="003127B5">
            <w:rPr>
              <w:rFonts w:ascii="Book Antiqua" w:hAnsi="Book Antiqua" w:cs="Times New Roman"/>
              <w:sz w:val="14"/>
              <w:szCs w:val="14"/>
            </w:rPr>
            <w:t>04</w:t>
          </w:r>
          <w:r w:rsidR="00643016" w:rsidRPr="007E07E5">
            <w:rPr>
              <w:rFonts w:ascii="Book Antiqua" w:hAnsi="Book Antiqua" w:cs="Times New Roman"/>
              <w:sz w:val="14"/>
              <w:szCs w:val="14"/>
            </w:rPr>
            <w:t>.20</w:t>
          </w:r>
          <w:r w:rsidR="00411455" w:rsidRPr="007E07E5">
            <w:rPr>
              <w:rFonts w:ascii="Book Antiqua" w:hAnsi="Book Antiqua" w:cs="Times New Roman"/>
              <w:sz w:val="14"/>
              <w:szCs w:val="14"/>
            </w:rPr>
            <w:t>2</w:t>
          </w:r>
          <w:r w:rsidR="00AC7223">
            <w:rPr>
              <w:rFonts w:ascii="Book Antiqua" w:hAnsi="Book Antiqua" w:cs="Times New Roman"/>
              <w:sz w:val="14"/>
              <w:szCs w:val="14"/>
            </w:rPr>
            <w:t>6</w:t>
          </w:r>
        </w:p>
        <w:p w14:paraId="14789505" w14:textId="1B2F6A06" w:rsidR="00E977CA" w:rsidRPr="007E07E5" w:rsidRDefault="00E977CA" w:rsidP="007E07E5">
          <w:pPr>
            <w:spacing w:after="0" w:line="240" w:lineRule="auto"/>
            <w:rPr>
              <w:rFonts w:ascii="Book Antiqua" w:hAnsi="Book Antiqua" w:cs="Times New Roman"/>
              <w:sz w:val="14"/>
              <w:szCs w:val="14"/>
            </w:rPr>
          </w:pP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00BD42C8" w:rsidRPr="007E07E5">
            <w:rPr>
              <w:rFonts w:ascii="Book Antiqua" w:eastAsia="Times New Roman" w:hAnsi="Book Antiqua" w:cs="Times New Roman"/>
              <w:bCs/>
              <w:kern w:val="28"/>
              <w:sz w:val="14"/>
              <w:szCs w:val="14"/>
            </w:rPr>
            <w:tab/>
          </w:r>
          <w:r w:rsidR="00CA18E2" w:rsidRPr="007E07E5">
            <w:rPr>
              <w:rFonts w:ascii="Book Antiqua" w:eastAsia="Times New Roman" w:hAnsi="Book Antiqua" w:cs="Times New Roman"/>
              <w:bCs/>
              <w:kern w:val="28"/>
              <w:sz w:val="14"/>
              <w:szCs w:val="14"/>
            </w:rPr>
            <w:tab/>
          </w:r>
          <w:r w:rsidR="00B77BF0">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w:t>
          </w:r>
          <w:r w:rsidR="001A50B7" w:rsidRPr="007E07E5">
            <w:rPr>
              <w:rFonts w:ascii="Book Antiqua" w:hAnsi="Book Antiqua" w:cs="Times New Roman"/>
              <w:sz w:val="14"/>
              <w:szCs w:val="14"/>
            </w:rPr>
            <w:t xml:space="preserve"> </w:t>
          </w:r>
          <w:r w:rsidR="001A50B7" w:rsidRPr="007E07E5">
            <w:rPr>
              <w:rFonts w:ascii="Book Antiqua" w:hAnsi="Book Antiqua" w:cs="Times New Roman"/>
              <w:b/>
              <w:sz w:val="14"/>
              <w:szCs w:val="14"/>
            </w:rPr>
            <w:t>Kabul Tarihi</w:t>
          </w:r>
          <w:r w:rsidR="001A50B7" w:rsidRPr="007E07E5">
            <w:rPr>
              <w:rFonts w:ascii="Book Antiqua" w:hAnsi="Book Antiqua" w:cs="Times New Roman"/>
              <w:sz w:val="14"/>
              <w:szCs w:val="14"/>
            </w:rPr>
            <w:t>-</w:t>
          </w:r>
          <w:proofErr w:type="spellStart"/>
          <w:r w:rsidRPr="007E07E5">
            <w:rPr>
              <w:rFonts w:ascii="Book Antiqua" w:hAnsi="Book Antiqua" w:cs="Times New Roman"/>
              <w:i/>
              <w:sz w:val="14"/>
              <w:szCs w:val="14"/>
            </w:rPr>
            <w:t>Accepted</w:t>
          </w:r>
          <w:proofErr w:type="spellEnd"/>
          <w:r w:rsidR="001A50B7" w:rsidRPr="007E07E5">
            <w:rPr>
              <w:rFonts w:ascii="Book Antiqua" w:hAnsi="Book Antiqua" w:cs="Times New Roman"/>
              <w:sz w:val="14"/>
              <w:szCs w:val="14"/>
            </w:rPr>
            <w:t>:</w:t>
          </w:r>
          <w:r w:rsidR="001C24FC" w:rsidRPr="007E07E5">
            <w:rPr>
              <w:sz w:val="14"/>
              <w:szCs w:val="14"/>
            </w:rPr>
            <w:t xml:space="preserve"> </w:t>
          </w:r>
          <w:r w:rsidR="003127B5">
            <w:rPr>
              <w:rFonts w:ascii="Book Antiqua" w:hAnsi="Book Antiqua" w:cs="Times New Roman"/>
              <w:sz w:val="14"/>
              <w:szCs w:val="14"/>
            </w:rPr>
            <w:t>23</w:t>
          </w:r>
          <w:r w:rsidR="001C24FC" w:rsidRPr="007E07E5">
            <w:rPr>
              <w:rFonts w:ascii="Book Antiqua" w:hAnsi="Book Antiqua" w:cs="Times New Roman"/>
              <w:sz w:val="14"/>
              <w:szCs w:val="14"/>
            </w:rPr>
            <w:t>.</w:t>
          </w:r>
          <w:r w:rsidR="00BE1A4C">
            <w:rPr>
              <w:rFonts w:ascii="Book Antiqua" w:hAnsi="Book Antiqua" w:cs="Times New Roman"/>
              <w:sz w:val="14"/>
              <w:szCs w:val="14"/>
            </w:rPr>
            <w:t>0</w:t>
          </w:r>
          <w:r w:rsidR="006A220B">
            <w:rPr>
              <w:rFonts w:ascii="Book Antiqua" w:hAnsi="Book Antiqua" w:cs="Times New Roman"/>
              <w:sz w:val="14"/>
              <w:szCs w:val="14"/>
            </w:rPr>
            <w:t>6</w:t>
          </w:r>
          <w:r w:rsidR="001C24FC" w:rsidRPr="007E07E5">
            <w:rPr>
              <w:rFonts w:ascii="Book Antiqua" w:hAnsi="Book Antiqua" w:cs="Times New Roman"/>
              <w:sz w:val="14"/>
              <w:szCs w:val="14"/>
            </w:rPr>
            <w:t>.202</w:t>
          </w:r>
          <w:r w:rsidR="00AC7223">
            <w:rPr>
              <w:rFonts w:ascii="Book Antiqua" w:hAnsi="Book Antiqua" w:cs="Times New Roman"/>
              <w:sz w:val="14"/>
              <w:szCs w:val="14"/>
            </w:rPr>
            <w:t>6</w:t>
          </w:r>
        </w:p>
        <w:p w14:paraId="664D1320" w14:textId="3D32CE72" w:rsidR="003E025C" w:rsidRPr="007E07E5" w:rsidRDefault="00B60DE0" w:rsidP="007E07E5">
          <w:pPr>
            <w:spacing w:after="0" w:line="240" w:lineRule="auto"/>
            <w:rPr>
              <w:rStyle w:val="orcid-id-https"/>
              <w:rFonts w:ascii="Book Antiqua" w:hAnsi="Book Antiqua" w:cs="Arial"/>
              <w:i/>
              <w:sz w:val="14"/>
              <w:szCs w:val="14"/>
              <w:shd w:val="clear" w:color="auto" w:fill="FFFFFF"/>
            </w:rPr>
          </w:pP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00BD42C8" w:rsidRPr="007E07E5">
            <w:rPr>
              <w:rFonts w:ascii="Book Antiqua" w:eastAsia="Times New Roman" w:hAnsi="Book Antiqua" w:cs="Times New Roman"/>
              <w:bCs/>
              <w:kern w:val="28"/>
              <w:sz w:val="14"/>
              <w:szCs w:val="14"/>
            </w:rPr>
            <w:tab/>
          </w:r>
          <w:r w:rsidR="00B77BF0">
            <w:rPr>
              <w:rFonts w:ascii="Book Antiqua" w:eastAsia="Times New Roman" w:hAnsi="Book Antiqua" w:cs="Times New Roman"/>
              <w:bCs/>
              <w:kern w:val="28"/>
              <w:sz w:val="14"/>
              <w:szCs w:val="14"/>
            </w:rPr>
            <w:tab/>
          </w:r>
          <w:r w:rsidR="00CA18E2"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w:t>
          </w:r>
          <w:r w:rsidR="001A50B7" w:rsidRPr="007E07E5">
            <w:rPr>
              <w:rFonts w:ascii="Book Antiqua" w:eastAsia="Times New Roman" w:hAnsi="Book Antiqua" w:cs="Times New Roman"/>
              <w:bCs/>
              <w:kern w:val="28"/>
              <w:sz w:val="14"/>
              <w:szCs w:val="14"/>
            </w:rPr>
            <w:t xml:space="preserve"> </w:t>
          </w:r>
          <w:r w:rsidR="001A50B7" w:rsidRPr="007E07E5">
            <w:rPr>
              <w:rFonts w:ascii="Book Antiqua" w:eastAsia="Times New Roman" w:hAnsi="Book Antiqua" w:cs="Times New Roman"/>
              <w:b/>
              <w:bCs/>
              <w:kern w:val="28"/>
              <w:sz w:val="14"/>
              <w:szCs w:val="14"/>
            </w:rPr>
            <w:t>Araştırma Makalesi</w:t>
          </w:r>
          <w:r w:rsidR="001A50B7" w:rsidRPr="007E07E5">
            <w:rPr>
              <w:rStyle w:val="orcid-id-https"/>
              <w:rFonts w:ascii="Book Antiqua" w:hAnsi="Book Antiqua" w:cs="Arial"/>
              <w:sz w:val="14"/>
              <w:szCs w:val="14"/>
              <w:shd w:val="clear" w:color="auto" w:fill="FFFFFF"/>
            </w:rPr>
            <w:t>-</w:t>
          </w:r>
          <w:proofErr w:type="spellStart"/>
          <w:r w:rsidR="00F01913" w:rsidRPr="007E07E5">
            <w:rPr>
              <w:rStyle w:val="orcid-id-https"/>
              <w:rFonts w:ascii="Book Antiqua" w:hAnsi="Book Antiqua" w:cs="Arial"/>
              <w:i/>
              <w:sz w:val="14"/>
              <w:szCs w:val="14"/>
              <w:shd w:val="clear" w:color="auto" w:fill="FFFFFF"/>
            </w:rPr>
            <w:t>Research</w:t>
          </w:r>
          <w:proofErr w:type="spellEnd"/>
          <w:r w:rsidR="00F01913" w:rsidRPr="007E07E5">
            <w:rPr>
              <w:rStyle w:val="orcid-id-https"/>
              <w:rFonts w:ascii="Book Antiqua" w:hAnsi="Book Antiqua" w:cs="Arial"/>
              <w:i/>
              <w:sz w:val="14"/>
              <w:szCs w:val="14"/>
              <w:shd w:val="clear" w:color="auto" w:fill="FFFFFF"/>
            </w:rPr>
            <w:t xml:space="preserve"> </w:t>
          </w:r>
          <w:proofErr w:type="spellStart"/>
          <w:r w:rsidR="00F01913" w:rsidRPr="007E07E5">
            <w:rPr>
              <w:rStyle w:val="orcid-id-https"/>
              <w:rFonts w:ascii="Book Antiqua" w:hAnsi="Book Antiqua" w:cs="Arial"/>
              <w:i/>
              <w:sz w:val="14"/>
              <w:szCs w:val="14"/>
              <w:shd w:val="clear" w:color="auto" w:fill="FFFFFF"/>
            </w:rPr>
            <w:t>Article</w:t>
          </w:r>
          <w:proofErr w:type="spellEnd"/>
        </w:p>
        <w:p w14:paraId="1DB3EE50" w14:textId="6126BA9D" w:rsidR="004B43EE" w:rsidRPr="007E07E5" w:rsidRDefault="00C07746" w:rsidP="007E07E5">
          <w:pPr>
            <w:spacing w:after="0" w:line="240" w:lineRule="auto"/>
            <w:rPr>
              <w:rFonts w:ascii="Book Antiqua" w:eastAsia="Times New Roman" w:hAnsi="Book Antiqua" w:cs="Times New Roman"/>
              <w:bCs/>
              <w:kern w:val="28"/>
              <w:sz w:val="14"/>
              <w:szCs w:val="14"/>
            </w:rPr>
          </w:pPr>
          <w:r w:rsidRPr="007E07E5">
            <w:rPr>
              <w:rStyle w:val="orcid-id-https"/>
              <w:rFonts w:ascii="Book Antiqua" w:hAnsi="Book Antiqua" w:cs="Arial"/>
              <w:i/>
              <w:sz w:val="14"/>
              <w:szCs w:val="14"/>
              <w:shd w:val="clear" w:color="auto" w:fill="FFFFFF"/>
            </w:rPr>
            <w:tab/>
          </w:r>
          <w:r w:rsidRPr="007E07E5">
            <w:rPr>
              <w:rStyle w:val="orcid-id-https"/>
              <w:rFonts w:ascii="Book Antiqua" w:hAnsi="Book Antiqua" w:cs="Arial"/>
              <w:i/>
              <w:sz w:val="14"/>
              <w:szCs w:val="14"/>
              <w:shd w:val="clear" w:color="auto" w:fill="FFFFFF"/>
            </w:rPr>
            <w:tab/>
          </w:r>
          <w:r w:rsidRPr="007E07E5">
            <w:rPr>
              <w:rStyle w:val="orcid-id-https"/>
              <w:rFonts w:ascii="Book Antiqua" w:hAnsi="Book Antiqua" w:cs="Arial"/>
              <w:i/>
              <w:sz w:val="14"/>
              <w:szCs w:val="14"/>
              <w:shd w:val="clear" w:color="auto" w:fill="FFFFFF"/>
            </w:rPr>
            <w:tab/>
          </w:r>
          <w:r w:rsidRPr="007E07E5">
            <w:rPr>
              <w:rStyle w:val="orcid-id-https"/>
              <w:rFonts w:ascii="Book Antiqua" w:hAnsi="Book Antiqua" w:cs="Arial"/>
              <w:i/>
              <w:sz w:val="14"/>
              <w:szCs w:val="14"/>
              <w:shd w:val="clear" w:color="auto" w:fill="FFFFFF"/>
            </w:rPr>
            <w:tab/>
          </w:r>
          <w:r w:rsidRPr="007E07E5">
            <w:rPr>
              <w:rStyle w:val="orcid-id-https"/>
              <w:rFonts w:ascii="Book Antiqua" w:hAnsi="Book Antiqua" w:cs="Arial"/>
              <w:i/>
              <w:sz w:val="14"/>
              <w:szCs w:val="14"/>
              <w:shd w:val="clear" w:color="auto" w:fill="FFFFFF"/>
            </w:rPr>
            <w:tab/>
          </w:r>
          <w:r w:rsidRPr="007E07E5">
            <w:rPr>
              <w:rStyle w:val="orcid-id-https"/>
              <w:rFonts w:ascii="Book Antiqua" w:hAnsi="Book Antiqua" w:cs="Arial"/>
              <w:i/>
              <w:sz w:val="14"/>
              <w:szCs w:val="14"/>
              <w:shd w:val="clear" w:color="auto" w:fill="FFFFFF"/>
            </w:rPr>
            <w:tab/>
          </w:r>
          <w:r w:rsidR="00BD42C8" w:rsidRPr="007E07E5">
            <w:rPr>
              <w:rStyle w:val="orcid-id-https"/>
              <w:rFonts w:ascii="Book Antiqua" w:hAnsi="Book Antiqua" w:cs="Arial"/>
              <w:i/>
              <w:sz w:val="14"/>
              <w:szCs w:val="14"/>
              <w:shd w:val="clear" w:color="auto" w:fill="FFFFFF"/>
            </w:rPr>
            <w:tab/>
          </w:r>
          <w:r w:rsidR="00B77BF0">
            <w:rPr>
              <w:rStyle w:val="orcid-id-https"/>
              <w:rFonts w:ascii="Book Antiqua" w:hAnsi="Book Antiqua" w:cs="Arial"/>
              <w:i/>
              <w:sz w:val="14"/>
              <w:szCs w:val="14"/>
              <w:shd w:val="clear" w:color="auto" w:fill="FFFFFF"/>
            </w:rPr>
            <w:tab/>
          </w:r>
          <w:r w:rsidR="00CA18E2" w:rsidRPr="007E07E5">
            <w:rPr>
              <w:rStyle w:val="orcid-id-https"/>
              <w:rFonts w:ascii="Book Antiqua" w:hAnsi="Book Antiqua" w:cs="Arial"/>
              <w:i/>
              <w:sz w:val="14"/>
              <w:szCs w:val="14"/>
              <w:shd w:val="clear" w:color="auto" w:fill="FFFFFF"/>
            </w:rPr>
            <w:tab/>
          </w:r>
          <w:r w:rsidRPr="007E07E5">
            <w:rPr>
              <w:rFonts w:ascii="Book Antiqua" w:eastAsia="Times New Roman" w:hAnsi="Book Antiqua" w:cs="Times New Roman"/>
              <w:bCs/>
              <w:kern w:val="28"/>
              <w:sz w:val="14"/>
              <w:szCs w:val="14"/>
            </w:rPr>
            <w:t xml:space="preserve">║ </w:t>
          </w:r>
          <w:r w:rsidRPr="007E07E5">
            <w:rPr>
              <w:rFonts w:ascii="Book Antiqua" w:eastAsia="Times New Roman" w:hAnsi="Book Antiqua" w:cs="Times New Roman"/>
              <w:b/>
              <w:bCs/>
              <w:kern w:val="28"/>
              <w:sz w:val="14"/>
              <w:szCs w:val="14"/>
            </w:rPr>
            <w:t>ISSN:</w:t>
          </w:r>
          <w:r w:rsidRPr="007E07E5">
            <w:rPr>
              <w:rFonts w:ascii="Book Antiqua" w:eastAsia="Times New Roman" w:hAnsi="Book Antiqua" w:cs="Times New Roman"/>
              <w:bCs/>
              <w:kern w:val="28"/>
              <w:sz w:val="14"/>
              <w:szCs w:val="14"/>
            </w:rPr>
            <w:t xml:space="preserve"> 2687-5675</w:t>
          </w:r>
        </w:p>
        <w:p w14:paraId="675BB219" w14:textId="0256AD70" w:rsidR="00FC4BD0" w:rsidRPr="007E07E5" w:rsidRDefault="005D5C1A" w:rsidP="007E07E5">
          <w:pPr>
            <w:spacing w:after="0" w:line="240" w:lineRule="auto"/>
            <w:rPr>
              <w:rFonts w:ascii="Book Antiqua" w:eastAsia="Times New Roman" w:hAnsi="Book Antiqua" w:cs="Times New Roman"/>
              <w:kern w:val="28"/>
              <w:sz w:val="14"/>
              <w:szCs w:val="14"/>
            </w:rPr>
          </w:pP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00CA18E2" w:rsidRPr="007E07E5">
            <w:rPr>
              <w:rFonts w:ascii="Book Antiqua" w:eastAsia="Times New Roman" w:hAnsi="Book Antiqua" w:cs="Times New Roman"/>
              <w:bCs/>
              <w:kern w:val="28"/>
              <w:sz w:val="14"/>
              <w:szCs w:val="14"/>
            </w:rPr>
            <w:tab/>
          </w:r>
          <w:r w:rsidR="00B77BF0">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 xml:space="preserve">║ </w:t>
          </w:r>
          <w:proofErr w:type="spellStart"/>
          <w:r w:rsidRPr="007E07E5">
            <w:rPr>
              <w:rFonts w:ascii="Book Antiqua" w:eastAsia="Times New Roman" w:hAnsi="Book Antiqua" w:cs="Times New Roman"/>
              <w:b/>
              <w:bCs/>
              <w:kern w:val="28"/>
              <w:sz w:val="14"/>
              <w:szCs w:val="14"/>
            </w:rPr>
            <w:t>DOI</w:t>
          </w:r>
          <w:proofErr w:type="spellEnd"/>
          <w:r w:rsidRPr="007E07E5">
            <w:rPr>
              <w:rFonts w:ascii="Book Antiqua" w:eastAsia="Times New Roman" w:hAnsi="Book Antiqua" w:cs="Times New Roman"/>
              <w:b/>
              <w:bCs/>
              <w:kern w:val="28"/>
              <w:sz w:val="14"/>
              <w:szCs w:val="14"/>
            </w:rPr>
            <w:t>:</w:t>
          </w:r>
          <w:r w:rsidR="00A96E96" w:rsidRPr="007E07E5">
            <w:rPr>
              <w:sz w:val="14"/>
              <w:szCs w:val="14"/>
            </w:rPr>
            <w:t xml:space="preserve"> </w:t>
          </w:r>
        </w:p>
        <w:p w14:paraId="12D1ABE7" w14:textId="54D5FD06" w:rsidR="009369F6" w:rsidRPr="009369F6" w:rsidRDefault="00C009BA" w:rsidP="009369F6">
          <w:pPr>
            <w:spacing w:after="0" w:line="240" w:lineRule="auto"/>
            <w:jc w:val="both"/>
            <w:rPr>
              <w:rFonts w:ascii="Book Antiqua" w:eastAsia="Times New Roman" w:hAnsi="Book Antiqua" w:cs="Times New Roman"/>
              <w:bCs/>
              <w:kern w:val="28"/>
              <w:sz w:val="18"/>
              <w:szCs w:val="18"/>
            </w:rPr>
          </w:pPr>
          <w:r w:rsidRPr="0051075B">
            <w:rPr>
              <w:rFonts w:ascii="Book Antiqua" w:eastAsia="Times New Roman" w:hAnsi="Book Antiqua" w:cs="Times New Roman"/>
              <w:bCs/>
              <w:kern w:val="28"/>
              <w:sz w:val="14"/>
              <w:szCs w:val="14"/>
            </w:rPr>
            <w:tab/>
          </w:r>
          <w:r w:rsidR="001F55CE" w:rsidRPr="00FA7F32">
            <w:rPr>
              <w:rFonts w:ascii="Book Antiqua" w:eastAsia="Times New Roman" w:hAnsi="Book Antiqua" w:cs="Times New Roman"/>
              <w:bCs/>
              <w:kern w:val="28"/>
              <w:sz w:val="18"/>
              <w:szCs w:val="18"/>
            </w:rPr>
            <w:tab/>
          </w:r>
          <w:r w:rsidR="00F538E2" w:rsidRPr="00FA7F32">
            <w:rPr>
              <w:rFonts w:ascii="Book Antiqua" w:eastAsia="Times New Roman" w:hAnsi="Book Antiqua" w:cs="Times New Roman"/>
              <w:bCs/>
              <w:kern w:val="28"/>
              <w:sz w:val="18"/>
              <w:szCs w:val="18"/>
            </w:rPr>
            <w:tab/>
          </w:r>
          <w:bookmarkStart w:id="0" w:name="_Hlk94301517"/>
          <w:bookmarkStart w:id="1" w:name="Title_2"/>
        </w:p>
        <w:p w14:paraId="10BC7E2F" w14:textId="68517993" w:rsidR="009369F6" w:rsidRDefault="003127B5" w:rsidP="006B6598">
          <w:pPr>
            <w:spacing w:after="0" w:line="240" w:lineRule="auto"/>
            <w:ind w:right="-2"/>
            <w:jc w:val="center"/>
            <w:rPr>
              <w:rFonts w:ascii="Book Antiqua" w:hAnsi="Book Antiqua"/>
              <w:b/>
              <w:sz w:val="32"/>
              <w:szCs w:val="32"/>
            </w:rPr>
          </w:pPr>
          <w:proofErr w:type="spellStart"/>
          <w:r w:rsidRPr="003127B5">
            <w:rPr>
              <w:rFonts w:ascii="Book Antiqua" w:hAnsi="Book Antiqua"/>
              <w:b/>
              <w:bCs/>
              <w:sz w:val="32"/>
              <w:szCs w:val="32"/>
            </w:rPr>
            <w:t>Harezm</w:t>
          </w:r>
          <w:proofErr w:type="spellEnd"/>
          <w:r w:rsidRPr="003127B5">
            <w:rPr>
              <w:rFonts w:ascii="Book Antiqua" w:hAnsi="Book Antiqua"/>
              <w:b/>
              <w:bCs/>
              <w:sz w:val="32"/>
              <w:szCs w:val="32"/>
            </w:rPr>
            <w:t xml:space="preserve"> Türkçesinde Mutfak ile İlgili Söz Varlığının Tematik İncelemesi</w:t>
          </w:r>
        </w:p>
        <w:p w14:paraId="5C81B917" w14:textId="77777777" w:rsidR="009369F6" w:rsidRPr="00C50BF5" w:rsidRDefault="009369F6" w:rsidP="00B27F93">
          <w:pPr>
            <w:spacing w:after="0" w:line="240" w:lineRule="auto"/>
            <w:ind w:right="282"/>
            <w:jc w:val="center"/>
            <w:rPr>
              <w:rFonts w:ascii="Book Antiqua" w:hAnsi="Book Antiqua"/>
              <w:b/>
              <w:sz w:val="18"/>
              <w:szCs w:val="18"/>
            </w:rPr>
          </w:pPr>
        </w:p>
        <w:p w14:paraId="7EDE5369" w14:textId="4357B5F3" w:rsidR="00651C8A" w:rsidRPr="001F198B" w:rsidRDefault="003127B5" w:rsidP="006B6598">
          <w:pPr>
            <w:spacing w:after="0" w:line="240" w:lineRule="auto"/>
            <w:ind w:right="-2"/>
            <w:jc w:val="center"/>
            <w:rPr>
              <w:rFonts w:ascii="Book Antiqua" w:hAnsi="Book Antiqua"/>
              <w:b/>
              <w:i/>
              <w:sz w:val="24"/>
              <w:szCs w:val="24"/>
            </w:rPr>
          </w:pPr>
          <w:r w:rsidRPr="001F198B">
            <w:rPr>
              <w:rFonts w:ascii="Book Antiqua" w:hAnsi="Book Antiqua"/>
              <w:b/>
              <w:bCs/>
              <w:i/>
              <w:iCs/>
              <w:sz w:val="24"/>
              <w:szCs w:val="24"/>
            </w:rPr>
            <w:t xml:space="preserve">A </w:t>
          </w:r>
          <w:proofErr w:type="spellStart"/>
          <w:r w:rsidRPr="001F198B">
            <w:rPr>
              <w:rFonts w:ascii="Book Antiqua" w:hAnsi="Book Antiqua"/>
              <w:b/>
              <w:bCs/>
              <w:i/>
              <w:iCs/>
              <w:sz w:val="24"/>
              <w:szCs w:val="24"/>
            </w:rPr>
            <w:t>Thematic</w:t>
          </w:r>
          <w:proofErr w:type="spellEnd"/>
          <w:r w:rsidRPr="001F198B">
            <w:rPr>
              <w:rFonts w:ascii="Book Antiqua" w:hAnsi="Book Antiqua"/>
              <w:b/>
              <w:bCs/>
              <w:i/>
              <w:iCs/>
              <w:sz w:val="24"/>
              <w:szCs w:val="24"/>
            </w:rPr>
            <w:t xml:space="preserve"> Analysis of </w:t>
          </w:r>
          <w:proofErr w:type="spellStart"/>
          <w:r w:rsidRPr="001F198B">
            <w:rPr>
              <w:rFonts w:ascii="Book Antiqua" w:hAnsi="Book Antiqua"/>
              <w:b/>
              <w:bCs/>
              <w:i/>
              <w:iCs/>
              <w:sz w:val="24"/>
              <w:szCs w:val="24"/>
            </w:rPr>
            <w:t>the</w:t>
          </w:r>
          <w:proofErr w:type="spellEnd"/>
          <w:r w:rsidRPr="001F198B">
            <w:rPr>
              <w:rFonts w:ascii="Book Antiqua" w:hAnsi="Book Antiqua"/>
              <w:b/>
              <w:bCs/>
              <w:i/>
              <w:iCs/>
              <w:sz w:val="24"/>
              <w:szCs w:val="24"/>
            </w:rPr>
            <w:t xml:space="preserve"> </w:t>
          </w:r>
          <w:proofErr w:type="spellStart"/>
          <w:r w:rsidRPr="001F198B">
            <w:rPr>
              <w:rFonts w:ascii="Book Antiqua" w:hAnsi="Book Antiqua"/>
              <w:b/>
              <w:bCs/>
              <w:i/>
              <w:iCs/>
              <w:sz w:val="24"/>
              <w:szCs w:val="24"/>
            </w:rPr>
            <w:t>Culinary</w:t>
          </w:r>
          <w:proofErr w:type="spellEnd"/>
          <w:r w:rsidRPr="001F198B">
            <w:rPr>
              <w:rFonts w:ascii="Book Antiqua" w:hAnsi="Book Antiqua"/>
              <w:b/>
              <w:bCs/>
              <w:i/>
              <w:iCs/>
              <w:sz w:val="24"/>
              <w:szCs w:val="24"/>
            </w:rPr>
            <w:t xml:space="preserve"> </w:t>
          </w:r>
          <w:proofErr w:type="spellStart"/>
          <w:r w:rsidRPr="001F198B">
            <w:rPr>
              <w:rFonts w:ascii="Book Antiqua" w:hAnsi="Book Antiqua"/>
              <w:b/>
              <w:bCs/>
              <w:i/>
              <w:iCs/>
              <w:sz w:val="24"/>
              <w:szCs w:val="24"/>
            </w:rPr>
            <w:t>Vocabulary</w:t>
          </w:r>
          <w:proofErr w:type="spellEnd"/>
          <w:r w:rsidRPr="001F198B">
            <w:rPr>
              <w:rFonts w:ascii="Book Antiqua" w:hAnsi="Book Antiqua"/>
              <w:b/>
              <w:bCs/>
              <w:i/>
              <w:iCs/>
              <w:sz w:val="24"/>
              <w:szCs w:val="24"/>
            </w:rPr>
            <w:t xml:space="preserve"> in </w:t>
          </w:r>
          <w:proofErr w:type="spellStart"/>
          <w:r w:rsidRPr="001F198B">
            <w:rPr>
              <w:rFonts w:ascii="Book Antiqua" w:hAnsi="Book Antiqua"/>
              <w:b/>
              <w:bCs/>
              <w:i/>
              <w:iCs/>
              <w:sz w:val="24"/>
              <w:szCs w:val="24"/>
            </w:rPr>
            <w:t>Khwarezm</w:t>
          </w:r>
          <w:proofErr w:type="spellEnd"/>
          <w:r w:rsidRPr="001F198B">
            <w:rPr>
              <w:rFonts w:ascii="Book Antiqua" w:hAnsi="Book Antiqua"/>
              <w:b/>
              <w:bCs/>
              <w:i/>
              <w:iCs/>
              <w:sz w:val="24"/>
              <w:szCs w:val="24"/>
            </w:rPr>
            <w:t xml:space="preserve"> </w:t>
          </w:r>
          <w:proofErr w:type="spellStart"/>
          <w:r w:rsidRPr="001F198B">
            <w:rPr>
              <w:rFonts w:ascii="Book Antiqua" w:hAnsi="Book Antiqua"/>
              <w:b/>
              <w:bCs/>
              <w:i/>
              <w:iCs/>
              <w:sz w:val="24"/>
              <w:szCs w:val="24"/>
            </w:rPr>
            <w:t>Turkish</w:t>
          </w:r>
          <w:proofErr w:type="spellEnd"/>
        </w:p>
        <w:p w14:paraId="6D183097" w14:textId="77777777" w:rsidR="00651C8A" w:rsidRPr="00B27F93" w:rsidRDefault="00651C8A" w:rsidP="00651C8A">
          <w:pPr>
            <w:spacing w:after="0" w:line="240" w:lineRule="auto"/>
            <w:ind w:right="282"/>
            <w:jc w:val="center"/>
            <w:rPr>
              <w:rFonts w:ascii="Book Antiqua" w:hAnsi="Book Antiqua"/>
              <w:b/>
              <w:i/>
              <w:sz w:val="20"/>
              <w:szCs w:val="20"/>
            </w:rPr>
          </w:pPr>
        </w:p>
        <w:p w14:paraId="72C1F804" w14:textId="69AB96B9" w:rsidR="0004033A" w:rsidRPr="0004033A" w:rsidRDefault="0004033A" w:rsidP="00D82EB3">
          <w:pPr>
            <w:spacing w:after="0" w:line="240" w:lineRule="auto"/>
            <w:ind w:right="282"/>
            <w:jc w:val="right"/>
            <w:rPr>
              <w:rFonts w:ascii="Book Antiqua" w:hAnsi="Book Antiqua"/>
              <w:b/>
              <w:i/>
              <w:sz w:val="20"/>
              <w:szCs w:val="20"/>
            </w:rPr>
          </w:pPr>
          <w:r>
            <w:rPr>
              <w:rFonts w:ascii="Book Antiqua" w:hAnsi="Book Antiqua"/>
              <w:b/>
              <w:i/>
              <w:sz w:val="24"/>
              <w:szCs w:val="24"/>
            </w:rPr>
            <w:tab/>
          </w:r>
          <w:r>
            <w:rPr>
              <w:rFonts w:ascii="Book Antiqua" w:hAnsi="Book Antiqua"/>
              <w:b/>
              <w:i/>
              <w:sz w:val="24"/>
              <w:szCs w:val="24"/>
            </w:rPr>
            <w:tab/>
          </w:r>
          <w:r>
            <w:rPr>
              <w:rFonts w:ascii="Book Antiqua" w:hAnsi="Book Antiqua"/>
              <w:b/>
              <w:i/>
              <w:sz w:val="24"/>
              <w:szCs w:val="24"/>
            </w:rPr>
            <w:tab/>
          </w:r>
          <w:r>
            <w:rPr>
              <w:rFonts w:ascii="Book Antiqua" w:hAnsi="Book Antiqua"/>
              <w:b/>
              <w:i/>
              <w:sz w:val="24"/>
              <w:szCs w:val="24"/>
            </w:rPr>
            <w:tab/>
          </w:r>
          <w:r>
            <w:rPr>
              <w:rFonts w:ascii="Book Antiqua" w:hAnsi="Book Antiqua"/>
              <w:b/>
              <w:i/>
              <w:sz w:val="24"/>
              <w:szCs w:val="24"/>
            </w:rPr>
            <w:tab/>
          </w:r>
          <w:r>
            <w:rPr>
              <w:rFonts w:ascii="Book Antiqua" w:hAnsi="Book Antiqua"/>
              <w:b/>
              <w:i/>
              <w:sz w:val="24"/>
              <w:szCs w:val="24"/>
            </w:rPr>
            <w:tab/>
          </w:r>
          <w:r w:rsidR="00B77BF0" w:rsidRPr="00B77BF0">
            <w:rPr>
              <w:rFonts w:ascii="Book Antiqua" w:hAnsi="Book Antiqua"/>
              <w:b/>
              <w:i/>
              <w:color w:val="EE0000"/>
              <w:sz w:val="20"/>
              <w:szCs w:val="20"/>
            </w:rPr>
            <w:t>(Yazar ismi eklen</w:t>
          </w:r>
          <w:r w:rsidR="00B77BF0">
            <w:rPr>
              <w:rFonts w:ascii="Book Antiqua" w:hAnsi="Book Antiqua"/>
              <w:b/>
              <w:i/>
              <w:color w:val="EE0000"/>
              <w:sz w:val="20"/>
              <w:szCs w:val="20"/>
            </w:rPr>
            <w:t>mey</w:t>
          </w:r>
          <w:r w:rsidR="00B77BF0" w:rsidRPr="00B77BF0">
            <w:rPr>
              <w:rFonts w:ascii="Book Antiqua" w:hAnsi="Book Antiqua"/>
              <w:b/>
              <w:i/>
              <w:color w:val="EE0000"/>
              <w:sz w:val="20"/>
              <w:szCs w:val="20"/>
            </w:rPr>
            <w:t>ecektir)</w:t>
          </w:r>
          <w:r w:rsidR="006221A8" w:rsidRPr="00EF77B2">
            <w:rPr>
              <w:rStyle w:val="DipnotBavurusu"/>
              <w:rFonts w:ascii="Book Antiqua" w:hAnsi="Book Antiqua" w:cs="Times New Roman"/>
              <w:b/>
              <w:bCs/>
              <w:sz w:val="20"/>
              <w:szCs w:val="20"/>
            </w:rPr>
            <w:footnoteReference w:customMarkFollows="1" w:id="1"/>
            <w:sym w:font="Symbol" w:char="F02A"/>
          </w:r>
          <w:r w:rsidR="006221A8" w:rsidRPr="00EF77B2">
            <w:rPr>
              <w:rStyle w:val="DipnotBavurusu"/>
              <w:rFonts w:ascii="Book Antiqua" w:hAnsi="Book Antiqua" w:cs="Times New Roman"/>
              <w:b/>
              <w:bCs/>
              <w:sz w:val="20"/>
              <w:szCs w:val="20"/>
            </w:rPr>
            <w:sym w:font="Symbol" w:char="F02A"/>
          </w:r>
        </w:p>
        <w:p w14:paraId="70FB4796" w14:textId="4698DB3D" w:rsidR="00A96E96" w:rsidRDefault="006221A8" w:rsidP="00D82EB3">
          <w:pPr>
            <w:spacing w:after="0" w:line="240" w:lineRule="auto"/>
            <w:ind w:left="709" w:right="282"/>
            <w:jc w:val="right"/>
            <w:rPr>
              <w:rFonts w:ascii="Book Antiqua" w:hAnsi="Book Antiqua" w:cs="Times New Roman"/>
              <w:b/>
              <w:bCs/>
              <w:sz w:val="20"/>
              <w:szCs w:val="20"/>
            </w:rPr>
          </w:pPr>
          <w:r w:rsidRPr="006221A8">
            <w:rPr>
              <w:rStyle w:val="DipnotBavurusu"/>
              <w:rFonts w:ascii="Book Antiqua" w:hAnsi="Book Antiqua" w:cs="Times New Roman"/>
              <w:b/>
              <w:bCs/>
              <w:sz w:val="20"/>
              <w:szCs w:val="20"/>
            </w:rPr>
            <w:footnoteReference w:customMarkFollows="1" w:id="2"/>
            <w:sym w:font="Symbol" w:char="F02A"/>
          </w:r>
          <w:r w:rsidRPr="006221A8">
            <w:rPr>
              <w:rStyle w:val="DipnotBavurusu"/>
              <w:rFonts w:ascii="Book Antiqua" w:hAnsi="Book Antiqua" w:cs="Times New Roman"/>
              <w:b/>
              <w:bCs/>
              <w:sz w:val="20"/>
              <w:szCs w:val="20"/>
            </w:rPr>
            <w:sym w:font="Symbol" w:char="F02A"/>
          </w:r>
          <w:r w:rsidRPr="006221A8">
            <w:rPr>
              <w:rStyle w:val="DipnotBavurusu"/>
              <w:rFonts w:ascii="Book Antiqua" w:hAnsi="Book Antiqua" w:cs="Times New Roman"/>
              <w:b/>
              <w:bCs/>
              <w:sz w:val="20"/>
              <w:szCs w:val="20"/>
            </w:rPr>
            <w:sym w:font="Symbol" w:char="F02A"/>
          </w:r>
        </w:p>
        <w:p w14:paraId="34A2BF42" w14:textId="77777777" w:rsidR="00736A50" w:rsidRPr="00C50BF5" w:rsidRDefault="00736A50" w:rsidP="00D82EB3">
          <w:pPr>
            <w:spacing w:after="0" w:line="240" w:lineRule="auto"/>
            <w:ind w:left="709" w:right="282"/>
            <w:jc w:val="right"/>
            <w:rPr>
              <w:rFonts w:ascii="Book Antiqua" w:hAnsi="Book Antiqua" w:cs="Times New Roman"/>
              <w:b/>
              <w:bCs/>
              <w:sz w:val="18"/>
              <w:szCs w:val="18"/>
            </w:rPr>
          </w:pPr>
        </w:p>
        <w:p w14:paraId="2A418C92" w14:textId="05167FC5" w:rsidR="009369F6" w:rsidRDefault="009369F6" w:rsidP="00736A50">
          <w:pPr>
            <w:spacing w:after="0" w:line="240" w:lineRule="auto"/>
            <w:ind w:left="709" w:right="565"/>
            <w:jc w:val="center"/>
            <w:rPr>
              <w:rFonts w:ascii="Book Antiqua" w:hAnsi="Book Antiqua"/>
              <w:b/>
              <w:sz w:val="18"/>
              <w:szCs w:val="18"/>
            </w:rPr>
          </w:pPr>
          <w:r w:rsidRPr="009369F6">
            <w:rPr>
              <w:rFonts w:ascii="Book Antiqua" w:hAnsi="Book Antiqua"/>
              <w:b/>
              <w:sz w:val="18"/>
              <w:szCs w:val="18"/>
            </w:rPr>
            <w:t>Öz</w:t>
          </w:r>
          <w:r w:rsidR="00E210D8">
            <w:rPr>
              <w:rFonts w:ascii="Book Antiqua" w:hAnsi="Book Antiqua"/>
              <w:b/>
              <w:sz w:val="18"/>
              <w:szCs w:val="18"/>
            </w:rPr>
            <w:t xml:space="preserve"> </w:t>
          </w:r>
        </w:p>
        <w:p w14:paraId="0F8D27E9" w14:textId="45D15438" w:rsidR="00E210D8" w:rsidRPr="00E210D8" w:rsidRDefault="00E210D8" w:rsidP="00E210D8">
          <w:pPr>
            <w:spacing w:before="120" w:after="0" w:line="240" w:lineRule="auto"/>
            <w:ind w:left="709" w:right="565"/>
            <w:jc w:val="center"/>
            <w:rPr>
              <w:rFonts w:ascii="Book Antiqua" w:hAnsi="Book Antiqua"/>
              <w:b/>
              <w:bCs/>
              <w:color w:val="FF0000"/>
              <w:sz w:val="20"/>
              <w:szCs w:val="20"/>
            </w:rPr>
          </w:pPr>
          <w:r w:rsidRPr="00E210D8">
            <w:rPr>
              <w:rFonts w:ascii="Book Antiqua" w:hAnsi="Book Antiqua"/>
              <w:b/>
              <w:bCs/>
              <w:color w:val="FF0000"/>
              <w:sz w:val="20"/>
              <w:szCs w:val="20"/>
            </w:rPr>
            <w:t xml:space="preserve">(Kesinlikle </w:t>
          </w:r>
          <w:proofErr w:type="spellStart"/>
          <w:r w:rsidRPr="00E210D8">
            <w:rPr>
              <w:rFonts w:ascii="Book Antiqua" w:hAnsi="Book Antiqua"/>
              <w:b/>
              <w:bCs/>
              <w:color w:val="FF0000"/>
              <w:sz w:val="20"/>
              <w:szCs w:val="20"/>
            </w:rPr>
            <w:t>150’den</w:t>
          </w:r>
          <w:proofErr w:type="spellEnd"/>
          <w:r w:rsidRPr="00E210D8">
            <w:rPr>
              <w:rFonts w:ascii="Book Antiqua" w:hAnsi="Book Antiqua"/>
              <w:b/>
              <w:bCs/>
              <w:color w:val="FF0000"/>
              <w:sz w:val="20"/>
              <w:szCs w:val="20"/>
            </w:rPr>
            <w:t xml:space="preserve"> az, 200 kelimeden fazla olmamalıdır)</w:t>
          </w:r>
        </w:p>
        <w:p w14:paraId="2FBA790F" w14:textId="31F14267" w:rsidR="009369F6" w:rsidRPr="009369F6" w:rsidRDefault="003127B5" w:rsidP="009369F6">
          <w:pPr>
            <w:spacing w:before="120" w:after="0" w:line="240" w:lineRule="auto"/>
            <w:ind w:left="709" w:right="565"/>
            <w:jc w:val="both"/>
            <w:rPr>
              <w:rFonts w:ascii="Book Antiqua" w:hAnsi="Book Antiqua"/>
              <w:sz w:val="18"/>
              <w:szCs w:val="18"/>
            </w:rPr>
          </w:pPr>
          <w:r w:rsidRPr="00F17B2E">
            <w:rPr>
              <w:rFonts w:ascii="Book Antiqua" w:hAnsi="Book Antiqua"/>
              <w:sz w:val="18"/>
              <w:szCs w:val="18"/>
            </w:rPr>
            <w:t xml:space="preserve">Dil, </w:t>
          </w:r>
          <w:proofErr w:type="spellStart"/>
          <w:r w:rsidRPr="00F17B2E">
            <w:rPr>
              <w:rFonts w:ascii="Book Antiqua" w:hAnsi="Book Antiqua"/>
              <w:sz w:val="18"/>
              <w:szCs w:val="18"/>
            </w:rPr>
            <w:t>sosyo</w:t>
          </w:r>
          <w:proofErr w:type="spellEnd"/>
          <w:r w:rsidRPr="00F17B2E">
            <w:rPr>
              <w:rFonts w:ascii="Book Antiqua" w:hAnsi="Book Antiqua"/>
              <w:sz w:val="18"/>
              <w:szCs w:val="18"/>
            </w:rPr>
            <w:t>-kültürel ve tarihsel bileşenler hakkında bize önemli bilgiler sunan bir araçtır. Diller, ait oldukları toplumların yaşam biçimini ve tarihsel birikimini yansıtan söz varlığı ile dikkat çek</w:t>
          </w:r>
          <w:r>
            <w:rPr>
              <w:rFonts w:ascii="Book Antiqua" w:hAnsi="Book Antiqua"/>
              <w:sz w:val="18"/>
              <w:szCs w:val="18"/>
            </w:rPr>
            <w:t>mektedir</w:t>
          </w:r>
          <w:r w:rsidRPr="00F17B2E">
            <w:rPr>
              <w:rFonts w:ascii="Book Antiqua" w:hAnsi="Book Antiqua"/>
              <w:sz w:val="18"/>
              <w:szCs w:val="18"/>
            </w:rPr>
            <w:t xml:space="preserve">. Türk sosyal ve tarihî yaşamının izlerini taşıyan halklardan biri </w:t>
          </w:r>
          <w:r>
            <w:rPr>
              <w:rFonts w:ascii="Book Antiqua" w:hAnsi="Book Antiqua"/>
              <w:sz w:val="18"/>
              <w:szCs w:val="18"/>
            </w:rPr>
            <w:t>de</w:t>
          </w:r>
          <w:r w:rsidRPr="00F17B2E">
            <w:rPr>
              <w:rFonts w:ascii="Book Antiqua" w:hAnsi="Book Antiqua"/>
              <w:sz w:val="18"/>
              <w:szCs w:val="18"/>
            </w:rPr>
            <w:t xml:space="preserve"> </w:t>
          </w:r>
          <w:proofErr w:type="spellStart"/>
          <w:r w:rsidRPr="00F17B2E">
            <w:rPr>
              <w:rFonts w:ascii="Book Antiqua" w:hAnsi="Book Antiqua"/>
              <w:sz w:val="18"/>
              <w:szCs w:val="18"/>
            </w:rPr>
            <w:t>Harezmlilerdir</w:t>
          </w:r>
          <w:proofErr w:type="spellEnd"/>
          <w:r w:rsidRPr="00F17B2E">
            <w:rPr>
              <w:rFonts w:ascii="Book Antiqua" w:hAnsi="Book Antiqua"/>
              <w:sz w:val="18"/>
              <w:szCs w:val="18"/>
            </w:rPr>
            <w:t>.</w:t>
          </w:r>
          <w:r w:rsidRPr="00854776">
            <w:rPr>
              <w:rFonts w:ascii="Book Antiqua" w:hAnsi="Book Antiqua"/>
              <w:sz w:val="18"/>
              <w:szCs w:val="18"/>
            </w:rPr>
            <w:t xml:space="preserve"> </w:t>
          </w:r>
          <w:r w:rsidRPr="00F17B2E">
            <w:rPr>
              <w:rFonts w:ascii="Book Antiqua" w:hAnsi="Book Antiqua"/>
              <w:sz w:val="18"/>
              <w:szCs w:val="18"/>
            </w:rPr>
            <w:t xml:space="preserve">Köklü bir dil ve edebiyat geleneğine sahip olan </w:t>
          </w:r>
          <w:proofErr w:type="spellStart"/>
          <w:r w:rsidRPr="00F17B2E">
            <w:rPr>
              <w:rFonts w:ascii="Book Antiqua" w:hAnsi="Book Antiqua"/>
              <w:sz w:val="18"/>
              <w:szCs w:val="18"/>
            </w:rPr>
            <w:t>Harezm</w:t>
          </w:r>
          <w:proofErr w:type="spellEnd"/>
          <w:r w:rsidRPr="00F17B2E">
            <w:rPr>
              <w:rFonts w:ascii="Book Antiqua" w:hAnsi="Book Antiqua"/>
              <w:sz w:val="18"/>
              <w:szCs w:val="18"/>
            </w:rPr>
            <w:t xml:space="preserve"> Türkçesi eserlerinin Türk dilinin tarihî gelişiminde önemli bir yeri vardır. Bu çalışma, </w:t>
          </w:r>
          <w:proofErr w:type="spellStart"/>
          <w:r w:rsidRPr="00F17B2E">
            <w:rPr>
              <w:rFonts w:ascii="Book Antiqua" w:hAnsi="Book Antiqua"/>
              <w:sz w:val="18"/>
              <w:szCs w:val="18"/>
            </w:rPr>
            <w:t>Harezm</w:t>
          </w:r>
          <w:proofErr w:type="spellEnd"/>
          <w:r w:rsidRPr="00F17B2E">
            <w:rPr>
              <w:rFonts w:ascii="Book Antiqua" w:hAnsi="Book Antiqua"/>
              <w:sz w:val="18"/>
              <w:szCs w:val="18"/>
            </w:rPr>
            <w:t xml:space="preserve"> Türkçesi dönemine ait mutfak ile ilgili söz varlığını inceleyerek dönemin mutfak eşyaları ile yiyecek ve içecek adlarını tespit etmeyi, böylece Türkçenin tarihî söz varlığına katkı sağlamayı amaçlamaktadır. Karahanlı Türkçesi ile Çağatay Türkçesi arasında köprü niteliği taşıyan </w:t>
          </w:r>
          <w:proofErr w:type="spellStart"/>
          <w:r w:rsidRPr="00F17B2E">
            <w:rPr>
              <w:rFonts w:ascii="Book Antiqua" w:hAnsi="Book Antiqua"/>
              <w:sz w:val="18"/>
              <w:szCs w:val="18"/>
            </w:rPr>
            <w:t>Harezm</w:t>
          </w:r>
          <w:proofErr w:type="spellEnd"/>
          <w:r w:rsidRPr="00F17B2E">
            <w:rPr>
              <w:rFonts w:ascii="Book Antiqua" w:hAnsi="Book Antiqua"/>
              <w:sz w:val="18"/>
              <w:szCs w:val="18"/>
            </w:rPr>
            <w:t xml:space="preserve"> Türkçesi dönemine ait metinlerde, mutfak ile ilgili çok sayıda sözcük yer almaktadır. Çalışmada, mutfak gereçleri ve besin maddeleri dilsel açıdan ele alınmış, söz varlığı verileri üzerinden </w:t>
          </w:r>
          <w:proofErr w:type="spellStart"/>
          <w:r w:rsidRPr="00F17B2E">
            <w:rPr>
              <w:rFonts w:ascii="Book Antiqua" w:hAnsi="Book Antiqua"/>
              <w:sz w:val="18"/>
              <w:szCs w:val="18"/>
            </w:rPr>
            <w:t>Harezm</w:t>
          </w:r>
          <w:proofErr w:type="spellEnd"/>
          <w:r w:rsidRPr="00F17B2E">
            <w:rPr>
              <w:rFonts w:ascii="Book Antiqua" w:hAnsi="Book Antiqua"/>
              <w:sz w:val="18"/>
              <w:szCs w:val="18"/>
            </w:rPr>
            <w:t xml:space="preserve"> Türkçesinin mutfakla ilgili terim hazinesi değerlendirilmiştir. </w:t>
          </w:r>
          <w:r>
            <w:rPr>
              <w:rFonts w:ascii="Book Antiqua" w:hAnsi="Book Antiqua"/>
              <w:sz w:val="18"/>
              <w:szCs w:val="18"/>
            </w:rPr>
            <w:t>Çalışmada</w:t>
          </w:r>
          <w:r w:rsidRPr="00F17B2E">
            <w:rPr>
              <w:rFonts w:ascii="Book Antiqua" w:hAnsi="Book Antiqua"/>
              <w:sz w:val="18"/>
              <w:szCs w:val="18"/>
            </w:rPr>
            <w:t xml:space="preserve"> </w:t>
          </w:r>
          <w:proofErr w:type="spellStart"/>
          <w:r w:rsidRPr="00F17B2E">
            <w:rPr>
              <w:rFonts w:ascii="Book Antiqua" w:hAnsi="Book Antiqua"/>
              <w:sz w:val="18"/>
              <w:szCs w:val="18"/>
            </w:rPr>
            <w:t>Harezm</w:t>
          </w:r>
          <w:proofErr w:type="spellEnd"/>
          <w:r w:rsidRPr="00F17B2E">
            <w:rPr>
              <w:rFonts w:ascii="Book Antiqua" w:hAnsi="Book Antiqua"/>
              <w:sz w:val="18"/>
              <w:szCs w:val="18"/>
            </w:rPr>
            <w:t xml:space="preserve"> Türkçesiyle yazılmış altı met</w:t>
          </w:r>
          <w:r>
            <w:rPr>
              <w:rFonts w:ascii="Book Antiqua" w:hAnsi="Book Antiqua"/>
              <w:sz w:val="18"/>
              <w:szCs w:val="18"/>
            </w:rPr>
            <w:t>nin dizinleri</w:t>
          </w:r>
          <w:r w:rsidRPr="00F17B2E">
            <w:rPr>
              <w:rFonts w:ascii="Book Antiqua" w:hAnsi="Book Antiqua"/>
              <w:sz w:val="18"/>
              <w:szCs w:val="18"/>
            </w:rPr>
            <w:t xml:space="preserve"> taranarak mutfak ile ilgili kelimeler belirlenmiş</w:t>
          </w:r>
          <w:r>
            <w:rPr>
              <w:rFonts w:ascii="Book Antiqua" w:hAnsi="Book Antiqua"/>
              <w:sz w:val="18"/>
              <w:szCs w:val="18"/>
            </w:rPr>
            <w:t>tir. B</w:t>
          </w:r>
          <w:r w:rsidRPr="00F17B2E">
            <w:rPr>
              <w:rFonts w:ascii="Book Antiqua" w:hAnsi="Book Antiqua"/>
              <w:sz w:val="18"/>
              <w:szCs w:val="18"/>
            </w:rPr>
            <w:t xml:space="preserve">u kelimeler anlam ve kullanım bağlamlarıyla birlikte incelenmiş ve </w:t>
          </w:r>
          <w:r>
            <w:rPr>
              <w:rFonts w:ascii="Book Antiqua" w:hAnsi="Book Antiqua"/>
              <w:sz w:val="18"/>
              <w:szCs w:val="18"/>
            </w:rPr>
            <w:t xml:space="preserve">bu </w:t>
          </w:r>
          <w:r w:rsidRPr="00F17B2E">
            <w:rPr>
              <w:rFonts w:ascii="Book Antiqua" w:hAnsi="Book Antiqua"/>
              <w:sz w:val="18"/>
              <w:szCs w:val="18"/>
            </w:rPr>
            <w:t xml:space="preserve">söz varlığı verileri </w:t>
          </w:r>
          <w:r>
            <w:rPr>
              <w:rFonts w:ascii="Book Antiqua" w:hAnsi="Book Antiqua"/>
              <w:sz w:val="18"/>
              <w:szCs w:val="18"/>
            </w:rPr>
            <w:t xml:space="preserve">çeşitli </w:t>
          </w:r>
          <w:r w:rsidRPr="00F17B2E">
            <w:rPr>
              <w:rFonts w:ascii="Book Antiqua" w:hAnsi="Book Antiqua"/>
              <w:sz w:val="18"/>
              <w:szCs w:val="18"/>
            </w:rPr>
            <w:t xml:space="preserve">kategorilere ayrılmıştır. Elde edilen veriler, </w:t>
          </w:r>
          <w:r w:rsidR="000A6C8D">
            <w:rPr>
              <w:rFonts w:ascii="Book Antiqua" w:hAnsi="Book Antiqua"/>
              <w:sz w:val="18"/>
              <w:szCs w:val="18"/>
            </w:rPr>
            <w:t>‘</w:t>
          </w:r>
          <w:r w:rsidRPr="00F17B2E">
            <w:rPr>
              <w:rFonts w:ascii="Book Antiqua" w:hAnsi="Book Antiqua"/>
              <w:sz w:val="18"/>
              <w:szCs w:val="18"/>
            </w:rPr>
            <w:t>mutfak eşyaları</w:t>
          </w:r>
          <w:r w:rsidR="000A6C8D">
            <w:rPr>
              <w:rFonts w:ascii="Book Antiqua" w:hAnsi="Book Antiqua"/>
              <w:sz w:val="18"/>
              <w:szCs w:val="18"/>
            </w:rPr>
            <w:t>’</w:t>
          </w:r>
          <w:r w:rsidRPr="00F17B2E">
            <w:rPr>
              <w:rFonts w:ascii="Book Antiqua" w:hAnsi="Book Antiqua"/>
              <w:sz w:val="18"/>
              <w:szCs w:val="18"/>
            </w:rPr>
            <w:t xml:space="preserve">, </w:t>
          </w:r>
          <w:r w:rsidR="000A6C8D">
            <w:rPr>
              <w:rFonts w:ascii="Book Antiqua" w:hAnsi="Book Antiqua"/>
              <w:sz w:val="18"/>
              <w:szCs w:val="18"/>
            </w:rPr>
            <w:t>‘</w:t>
          </w:r>
          <w:r w:rsidRPr="00F17B2E">
            <w:rPr>
              <w:rFonts w:ascii="Book Antiqua" w:hAnsi="Book Antiqua"/>
              <w:sz w:val="18"/>
              <w:szCs w:val="18"/>
            </w:rPr>
            <w:t>yiyecek adları</w:t>
          </w:r>
          <w:r w:rsidR="000A6C8D">
            <w:rPr>
              <w:rFonts w:ascii="Book Antiqua" w:hAnsi="Book Antiqua"/>
              <w:sz w:val="18"/>
              <w:szCs w:val="18"/>
            </w:rPr>
            <w:t>’</w:t>
          </w:r>
          <w:r w:rsidRPr="00F17B2E">
            <w:rPr>
              <w:rFonts w:ascii="Book Antiqua" w:hAnsi="Book Antiqua"/>
              <w:sz w:val="18"/>
              <w:szCs w:val="18"/>
            </w:rPr>
            <w:t xml:space="preserve">, </w:t>
          </w:r>
          <w:r w:rsidR="000A6C8D">
            <w:rPr>
              <w:rFonts w:ascii="Book Antiqua" w:hAnsi="Book Antiqua"/>
              <w:sz w:val="18"/>
              <w:szCs w:val="18"/>
            </w:rPr>
            <w:t>‘</w:t>
          </w:r>
          <w:r w:rsidRPr="00F17B2E">
            <w:rPr>
              <w:rFonts w:ascii="Book Antiqua" w:hAnsi="Book Antiqua"/>
              <w:sz w:val="18"/>
              <w:szCs w:val="18"/>
            </w:rPr>
            <w:t>içecek adları</w:t>
          </w:r>
          <w:r w:rsidR="000A6C8D">
            <w:rPr>
              <w:rFonts w:ascii="Book Antiqua" w:hAnsi="Book Antiqua"/>
              <w:sz w:val="18"/>
              <w:szCs w:val="18"/>
            </w:rPr>
            <w:t>’</w:t>
          </w:r>
          <w:r w:rsidRPr="00F17B2E">
            <w:rPr>
              <w:rFonts w:ascii="Book Antiqua" w:hAnsi="Book Antiqua"/>
              <w:sz w:val="18"/>
              <w:szCs w:val="18"/>
            </w:rPr>
            <w:t xml:space="preserve"> ve </w:t>
          </w:r>
          <w:r w:rsidR="000A6C8D">
            <w:rPr>
              <w:rFonts w:ascii="Book Antiqua" w:hAnsi="Book Antiqua"/>
              <w:sz w:val="18"/>
              <w:szCs w:val="18"/>
            </w:rPr>
            <w:t>‘</w:t>
          </w:r>
          <w:r w:rsidRPr="00F17B2E">
            <w:rPr>
              <w:rFonts w:ascii="Book Antiqua" w:hAnsi="Book Antiqua"/>
              <w:sz w:val="18"/>
              <w:szCs w:val="18"/>
            </w:rPr>
            <w:t>mutfak kültürüne ait meslek adları</w:t>
          </w:r>
          <w:r w:rsidR="000A6C8D">
            <w:rPr>
              <w:rFonts w:ascii="Book Antiqua" w:hAnsi="Book Antiqua"/>
              <w:sz w:val="18"/>
              <w:szCs w:val="18"/>
            </w:rPr>
            <w:t>’</w:t>
          </w:r>
          <w:r w:rsidRPr="00F17B2E">
            <w:rPr>
              <w:rFonts w:ascii="Book Antiqua" w:hAnsi="Book Antiqua"/>
              <w:sz w:val="18"/>
              <w:szCs w:val="18"/>
            </w:rPr>
            <w:t xml:space="preserve"> şeklinde dört ana başlık altında sunulmuştur. </w:t>
          </w:r>
        </w:p>
        <w:p w14:paraId="1FC2FAE2" w14:textId="70DBA3B0" w:rsidR="009369F6" w:rsidRPr="00E210D8" w:rsidRDefault="009369F6" w:rsidP="009369F6">
          <w:pPr>
            <w:spacing w:before="120" w:after="0" w:line="240" w:lineRule="auto"/>
            <w:ind w:left="709" w:right="565"/>
            <w:jc w:val="both"/>
            <w:rPr>
              <w:rFonts w:ascii="Book Antiqua" w:hAnsi="Book Antiqua"/>
              <w:color w:val="EE0000"/>
              <w:sz w:val="18"/>
              <w:szCs w:val="18"/>
            </w:rPr>
          </w:pPr>
          <w:r w:rsidRPr="009369F6">
            <w:rPr>
              <w:rFonts w:ascii="Book Antiqua" w:hAnsi="Book Antiqua"/>
              <w:b/>
              <w:sz w:val="18"/>
              <w:szCs w:val="18"/>
            </w:rPr>
            <w:t xml:space="preserve">Anahtar </w:t>
          </w:r>
          <w:r w:rsidR="00B87E2E">
            <w:rPr>
              <w:rFonts w:ascii="Book Antiqua" w:hAnsi="Book Antiqua"/>
              <w:b/>
              <w:sz w:val="18"/>
              <w:szCs w:val="18"/>
            </w:rPr>
            <w:t>K</w:t>
          </w:r>
          <w:r w:rsidRPr="009369F6">
            <w:rPr>
              <w:rFonts w:ascii="Book Antiqua" w:hAnsi="Book Antiqua"/>
              <w:b/>
              <w:sz w:val="18"/>
              <w:szCs w:val="18"/>
            </w:rPr>
            <w:t>elimeler:</w:t>
          </w:r>
          <w:r w:rsidRPr="009369F6">
            <w:rPr>
              <w:rFonts w:ascii="Book Antiqua" w:hAnsi="Book Antiqua"/>
              <w:sz w:val="18"/>
              <w:szCs w:val="18"/>
            </w:rPr>
            <w:t xml:space="preserve"> </w:t>
          </w:r>
          <w:proofErr w:type="spellStart"/>
          <w:r w:rsidR="003127B5" w:rsidRPr="00E33F92">
            <w:rPr>
              <w:rFonts w:ascii="Book Antiqua" w:hAnsi="Book Antiqua"/>
              <w:sz w:val="18"/>
              <w:szCs w:val="18"/>
            </w:rPr>
            <w:t>Harezm</w:t>
          </w:r>
          <w:proofErr w:type="spellEnd"/>
          <w:r w:rsidR="003127B5" w:rsidRPr="00E33F92">
            <w:rPr>
              <w:rFonts w:ascii="Book Antiqua" w:hAnsi="Book Antiqua"/>
              <w:sz w:val="18"/>
              <w:szCs w:val="18"/>
            </w:rPr>
            <w:t xml:space="preserve"> Türkçesi,</w:t>
          </w:r>
          <w:r w:rsidR="003127B5">
            <w:rPr>
              <w:rFonts w:ascii="Book Antiqua" w:hAnsi="Book Antiqua"/>
              <w:sz w:val="18"/>
              <w:szCs w:val="18"/>
            </w:rPr>
            <w:t xml:space="preserve"> mutfak eşyaları, yiyecek adları,</w:t>
          </w:r>
          <w:r w:rsidR="003127B5" w:rsidRPr="00E33F92">
            <w:rPr>
              <w:rFonts w:ascii="Book Antiqua" w:hAnsi="Book Antiqua"/>
              <w:sz w:val="18"/>
              <w:szCs w:val="18"/>
            </w:rPr>
            <w:t xml:space="preserve"> söz varlığı</w:t>
          </w:r>
          <w:r w:rsidR="003127B5">
            <w:rPr>
              <w:rFonts w:ascii="Book Antiqua" w:hAnsi="Book Antiqua"/>
              <w:sz w:val="18"/>
              <w:szCs w:val="18"/>
            </w:rPr>
            <w:t>.</w:t>
          </w:r>
          <w:r w:rsidR="00E210D8">
            <w:rPr>
              <w:rFonts w:ascii="Book Antiqua" w:hAnsi="Book Antiqua"/>
              <w:sz w:val="18"/>
              <w:szCs w:val="18"/>
            </w:rPr>
            <w:t xml:space="preserve"> </w:t>
          </w:r>
          <w:r w:rsidR="00E210D8" w:rsidRPr="00E210D8">
            <w:rPr>
              <w:rFonts w:ascii="Book Antiqua" w:hAnsi="Book Antiqua"/>
              <w:b/>
              <w:bCs/>
              <w:color w:val="EE0000"/>
              <w:sz w:val="18"/>
              <w:szCs w:val="18"/>
            </w:rPr>
            <w:t>(</w:t>
          </w:r>
          <w:proofErr w:type="gramStart"/>
          <w:r w:rsidR="00E210D8" w:rsidRPr="00E210D8">
            <w:rPr>
              <w:rFonts w:ascii="Book Antiqua" w:hAnsi="Book Antiqua"/>
              <w:b/>
              <w:bCs/>
              <w:color w:val="EE0000"/>
              <w:sz w:val="18"/>
              <w:szCs w:val="18"/>
            </w:rPr>
            <w:t>özel</w:t>
          </w:r>
          <w:proofErr w:type="gramEnd"/>
          <w:r w:rsidR="00E210D8" w:rsidRPr="00E210D8">
            <w:rPr>
              <w:rFonts w:ascii="Book Antiqua" w:hAnsi="Book Antiqua"/>
              <w:b/>
              <w:bCs/>
              <w:color w:val="EE0000"/>
              <w:sz w:val="18"/>
              <w:szCs w:val="18"/>
            </w:rPr>
            <w:t xml:space="preserve"> isimler dışında küçük yazılmalı)</w:t>
          </w:r>
        </w:p>
        <w:p w14:paraId="5180454B" w14:textId="2BF16A4B" w:rsidR="009369F6" w:rsidRPr="009369F6" w:rsidRDefault="009369F6" w:rsidP="009369F6">
          <w:pPr>
            <w:spacing w:before="120" w:after="0" w:line="240" w:lineRule="auto"/>
            <w:ind w:left="709" w:right="565"/>
            <w:jc w:val="center"/>
            <w:rPr>
              <w:rFonts w:ascii="Book Antiqua" w:hAnsi="Book Antiqua"/>
              <w:b/>
              <w:sz w:val="18"/>
              <w:szCs w:val="18"/>
            </w:rPr>
          </w:pPr>
          <w:proofErr w:type="spellStart"/>
          <w:r w:rsidRPr="009369F6">
            <w:rPr>
              <w:rFonts w:ascii="Book Antiqua" w:hAnsi="Book Antiqua"/>
              <w:b/>
              <w:sz w:val="18"/>
              <w:szCs w:val="18"/>
            </w:rPr>
            <w:t>Abstract</w:t>
          </w:r>
          <w:proofErr w:type="spellEnd"/>
        </w:p>
        <w:p w14:paraId="40EF2E87" w14:textId="110F0513" w:rsidR="009369F6" w:rsidRPr="009369F6" w:rsidRDefault="003127B5" w:rsidP="009369F6">
          <w:pPr>
            <w:spacing w:before="120" w:after="0" w:line="240" w:lineRule="auto"/>
            <w:ind w:left="709" w:right="565"/>
            <w:jc w:val="both"/>
            <w:rPr>
              <w:rFonts w:ascii="Book Antiqua" w:hAnsi="Book Antiqua"/>
              <w:sz w:val="18"/>
              <w:szCs w:val="18"/>
            </w:rPr>
          </w:pPr>
          <w:r w:rsidRPr="004C3014">
            <w:rPr>
              <w:rFonts w:ascii="Book Antiqua" w:hAnsi="Book Antiqua"/>
              <w:sz w:val="18"/>
              <w:szCs w:val="18"/>
            </w:rPr>
            <w:t xml:space="preserve">Language is a </w:t>
          </w:r>
          <w:proofErr w:type="spellStart"/>
          <w:r w:rsidRPr="004C3014">
            <w:rPr>
              <w:rFonts w:ascii="Book Antiqua" w:hAnsi="Book Antiqua"/>
              <w:sz w:val="18"/>
              <w:szCs w:val="18"/>
            </w:rPr>
            <w:t>tool</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that</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provides</w:t>
          </w:r>
          <w:proofErr w:type="spellEnd"/>
          <w:r w:rsidRPr="004C3014">
            <w:rPr>
              <w:rFonts w:ascii="Book Antiqua" w:hAnsi="Book Antiqua"/>
              <w:sz w:val="18"/>
              <w:szCs w:val="18"/>
            </w:rPr>
            <w:t xml:space="preserve"> us </w:t>
          </w:r>
          <w:proofErr w:type="spellStart"/>
          <w:r w:rsidRPr="004C3014">
            <w:rPr>
              <w:rFonts w:ascii="Book Antiqua" w:hAnsi="Book Antiqua"/>
              <w:sz w:val="18"/>
              <w:szCs w:val="18"/>
            </w:rPr>
            <w:t>with</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important</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insights</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into</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socio-cultural</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and</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historical</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components</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Languages</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stand</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out</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with</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their</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vocabulary</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which</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reflects</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the</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lifestyle</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and</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historical</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accumulation</w:t>
          </w:r>
          <w:proofErr w:type="spellEnd"/>
          <w:r w:rsidRPr="004C3014">
            <w:rPr>
              <w:rFonts w:ascii="Book Antiqua" w:hAnsi="Book Antiqua"/>
              <w:sz w:val="18"/>
              <w:szCs w:val="18"/>
            </w:rPr>
            <w:t xml:space="preserve"> of </w:t>
          </w:r>
          <w:proofErr w:type="spellStart"/>
          <w:r w:rsidRPr="004C3014">
            <w:rPr>
              <w:rFonts w:ascii="Book Antiqua" w:hAnsi="Book Antiqua"/>
              <w:sz w:val="18"/>
              <w:szCs w:val="18"/>
            </w:rPr>
            <w:t>the</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societies</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to</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which</w:t>
          </w:r>
          <w:proofErr w:type="spellEnd"/>
          <w:r w:rsidRPr="004C3014">
            <w:rPr>
              <w:rFonts w:ascii="Book Antiqua" w:hAnsi="Book Antiqua"/>
              <w:sz w:val="18"/>
              <w:szCs w:val="18"/>
            </w:rPr>
            <w:t xml:space="preserve"> they </w:t>
          </w:r>
          <w:proofErr w:type="spellStart"/>
          <w:r w:rsidRPr="004C3014">
            <w:rPr>
              <w:rFonts w:ascii="Book Antiqua" w:hAnsi="Book Antiqua"/>
              <w:sz w:val="18"/>
              <w:szCs w:val="18"/>
            </w:rPr>
            <w:t>belong</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One</w:t>
          </w:r>
          <w:proofErr w:type="spellEnd"/>
          <w:r w:rsidRPr="004C3014">
            <w:rPr>
              <w:rFonts w:ascii="Book Antiqua" w:hAnsi="Book Antiqua"/>
              <w:sz w:val="18"/>
              <w:szCs w:val="18"/>
            </w:rPr>
            <w:t xml:space="preserve"> of </w:t>
          </w:r>
          <w:proofErr w:type="spellStart"/>
          <w:r w:rsidRPr="004C3014">
            <w:rPr>
              <w:rFonts w:ascii="Book Antiqua" w:hAnsi="Book Antiqua"/>
              <w:sz w:val="18"/>
              <w:szCs w:val="18"/>
            </w:rPr>
            <w:t>the</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peoples</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that</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carry</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traces</w:t>
          </w:r>
          <w:proofErr w:type="spellEnd"/>
          <w:r w:rsidRPr="004C3014">
            <w:rPr>
              <w:rFonts w:ascii="Book Antiqua" w:hAnsi="Book Antiqua"/>
              <w:sz w:val="18"/>
              <w:szCs w:val="18"/>
            </w:rPr>
            <w:t xml:space="preserve"> of </w:t>
          </w:r>
          <w:proofErr w:type="spellStart"/>
          <w:r w:rsidRPr="004C3014">
            <w:rPr>
              <w:rFonts w:ascii="Book Antiqua" w:hAnsi="Book Antiqua"/>
              <w:sz w:val="18"/>
              <w:szCs w:val="18"/>
            </w:rPr>
            <w:t>Turkish</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social</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and</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historical</w:t>
          </w:r>
          <w:proofErr w:type="spellEnd"/>
          <w:r w:rsidRPr="004C3014">
            <w:rPr>
              <w:rFonts w:ascii="Book Antiqua" w:hAnsi="Book Antiqua"/>
              <w:sz w:val="18"/>
              <w:szCs w:val="18"/>
            </w:rPr>
            <w:t xml:space="preserve"> life is </w:t>
          </w:r>
          <w:proofErr w:type="spellStart"/>
          <w:r w:rsidRPr="004C3014">
            <w:rPr>
              <w:rFonts w:ascii="Book Antiqua" w:hAnsi="Book Antiqua"/>
              <w:sz w:val="18"/>
              <w:szCs w:val="18"/>
            </w:rPr>
            <w:t>the</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people</w:t>
          </w:r>
          <w:proofErr w:type="spellEnd"/>
          <w:r w:rsidRPr="004C3014">
            <w:rPr>
              <w:rFonts w:ascii="Book Antiqua" w:hAnsi="Book Antiqua"/>
              <w:sz w:val="18"/>
              <w:szCs w:val="18"/>
            </w:rPr>
            <w:t xml:space="preserve"> of </w:t>
          </w:r>
          <w:proofErr w:type="spellStart"/>
          <w:r w:rsidRPr="004C3014">
            <w:rPr>
              <w:rFonts w:ascii="Book Antiqua" w:hAnsi="Book Antiqua"/>
              <w:sz w:val="18"/>
              <w:szCs w:val="18"/>
            </w:rPr>
            <w:t>Khwarezm</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The</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works</w:t>
          </w:r>
          <w:proofErr w:type="spellEnd"/>
          <w:r w:rsidRPr="004C3014">
            <w:rPr>
              <w:rFonts w:ascii="Book Antiqua" w:hAnsi="Book Antiqua"/>
              <w:sz w:val="18"/>
              <w:szCs w:val="18"/>
            </w:rPr>
            <w:t xml:space="preserve"> of </w:t>
          </w:r>
          <w:proofErr w:type="spellStart"/>
          <w:r w:rsidRPr="004C3014">
            <w:rPr>
              <w:rFonts w:ascii="Book Antiqua" w:hAnsi="Book Antiqua"/>
              <w:sz w:val="18"/>
              <w:szCs w:val="18"/>
            </w:rPr>
            <w:t>Khwarezm</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Turkish</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which</w:t>
          </w:r>
          <w:proofErr w:type="spellEnd"/>
          <w:r w:rsidRPr="004C3014">
            <w:rPr>
              <w:rFonts w:ascii="Book Antiqua" w:hAnsi="Book Antiqua"/>
              <w:sz w:val="18"/>
              <w:szCs w:val="18"/>
            </w:rPr>
            <w:t xml:space="preserve"> has a </w:t>
          </w:r>
          <w:proofErr w:type="spellStart"/>
          <w:r w:rsidRPr="004C3014">
            <w:rPr>
              <w:rFonts w:ascii="Book Antiqua" w:hAnsi="Book Antiqua"/>
              <w:sz w:val="18"/>
              <w:szCs w:val="18"/>
            </w:rPr>
            <w:t>deep-rooted</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tradition</w:t>
          </w:r>
          <w:proofErr w:type="spellEnd"/>
          <w:r w:rsidRPr="004C3014">
            <w:rPr>
              <w:rFonts w:ascii="Book Antiqua" w:hAnsi="Book Antiqua"/>
              <w:sz w:val="18"/>
              <w:szCs w:val="18"/>
            </w:rPr>
            <w:t xml:space="preserve"> of </w:t>
          </w:r>
          <w:proofErr w:type="spellStart"/>
          <w:r w:rsidRPr="004C3014">
            <w:rPr>
              <w:rFonts w:ascii="Book Antiqua" w:hAnsi="Book Antiqua"/>
              <w:sz w:val="18"/>
              <w:szCs w:val="18"/>
            </w:rPr>
            <w:t>language</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and</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literature</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hold</w:t>
          </w:r>
          <w:proofErr w:type="spellEnd"/>
          <w:r w:rsidRPr="004C3014">
            <w:rPr>
              <w:rFonts w:ascii="Book Antiqua" w:hAnsi="Book Antiqua"/>
              <w:sz w:val="18"/>
              <w:szCs w:val="18"/>
            </w:rPr>
            <w:t xml:space="preserve"> an </w:t>
          </w:r>
          <w:proofErr w:type="spellStart"/>
          <w:r w:rsidRPr="004C3014">
            <w:rPr>
              <w:rFonts w:ascii="Book Antiqua" w:hAnsi="Book Antiqua"/>
              <w:sz w:val="18"/>
              <w:szCs w:val="18"/>
            </w:rPr>
            <w:t>important</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place</w:t>
          </w:r>
          <w:proofErr w:type="spellEnd"/>
          <w:r w:rsidRPr="004C3014">
            <w:rPr>
              <w:rFonts w:ascii="Book Antiqua" w:hAnsi="Book Antiqua"/>
              <w:sz w:val="18"/>
              <w:szCs w:val="18"/>
            </w:rPr>
            <w:t xml:space="preserve"> in </w:t>
          </w:r>
          <w:proofErr w:type="spellStart"/>
          <w:r w:rsidRPr="004C3014">
            <w:rPr>
              <w:rFonts w:ascii="Book Antiqua" w:hAnsi="Book Antiqua"/>
              <w:sz w:val="18"/>
              <w:szCs w:val="18"/>
            </w:rPr>
            <w:t>the</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historical</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development</w:t>
          </w:r>
          <w:proofErr w:type="spellEnd"/>
          <w:r w:rsidRPr="004C3014">
            <w:rPr>
              <w:rFonts w:ascii="Book Antiqua" w:hAnsi="Book Antiqua"/>
              <w:sz w:val="18"/>
              <w:szCs w:val="18"/>
            </w:rPr>
            <w:t xml:space="preserve"> of </w:t>
          </w:r>
          <w:proofErr w:type="spellStart"/>
          <w:r w:rsidRPr="004C3014">
            <w:rPr>
              <w:rFonts w:ascii="Book Antiqua" w:hAnsi="Book Antiqua"/>
              <w:sz w:val="18"/>
              <w:szCs w:val="18"/>
            </w:rPr>
            <w:t>the</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Turkish</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language</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This</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study</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aims</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to</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contribute</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to</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the</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historical</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vocabulary</w:t>
          </w:r>
          <w:proofErr w:type="spellEnd"/>
          <w:r w:rsidRPr="004C3014">
            <w:rPr>
              <w:rFonts w:ascii="Book Antiqua" w:hAnsi="Book Antiqua"/>
              <w:sz w:val="18"/>
              <w:szCs w:val="18"/>
            </w:rPr>
            <w:t xml:space="preserve"> of </w:t>
          </w:r>
          <w:proofErr w:type="spellStart"/>
          <w:r w:rsidRPr="004C3014">
            <w:rPr>
              <w:rFonts w:ascii="Book Antiqua" w:hAnsi="Book Antiqua"/>
              <w:sz w:val="18"/>
              <w:szCs w:val="18"/>
            </w:rPr>
            <w:t>Turkish</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by</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examining</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the</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vocabulary</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related</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to</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kitchen</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items</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food</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and</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drink</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names</w:t>
          </w:r>
          <w:proofErr w:type="spellEnd"/>
          <w:r w:rsidRPr="004C3014">
            <w:rPr>
              <w:rFonts w:ascii="Book Antiqua" w:hAnsi="Book Antiqua"/>
              <w:sz w:val="18"/>
              <w:szCs w:val="18"/>
            </w:rPr>
            <w:t xml:space="preserve"> in </w:t>
          </w:r>
          <w:proofErr w:type="spellStart"/>
          <w:r w:rsidRPr="004C3014">
            <w:rPr>
              <w:rFonts w:ascii="Book Antiqua" w:hAnsi="Book Antiqua"/>
              <w:sz w:val="18"/>
              <w:szCs w:val="18"/>
            </w:rPr>
            <w:t>the</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Khwarezm</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Turkish</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period</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In</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the</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texts</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from</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the</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Khwarezm</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Turkish</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period</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which</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bridges</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the</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Karakhanid</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Turkish</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and</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Chagatai</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Turkish</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there</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are</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numerous</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words</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related</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to</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the</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kitchen</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In</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this</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study</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kitchen</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utensils</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and</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food</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items</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are</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analyzed</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from</w:t>
          </w:r>
          <w:proofErr w:type="spellEnd"/>
          <w:r w:rsidRPr="004C3014">
            <w:rPr>
              <w:rFonts w:ascii="Book Antiqua" w:hAnsi="Book Antiqua"/>
              <w:sz w:val="18"/>
              <w:szCs w:val="18"/>
            </w:rPr>
            <w:t xml:space="preserve"> a </w:t>
          </w:r>
          <w:proofErr w:type="spellStart"/>
          <w:r w:rsidRPr="004C3014">
            <w:rPr>
              <w:rFonts w:ascii="Book Antiqua" w:hAnsi="Book Antiqua"/>
              <w:sz w:val="18"/>
              <w:szCs w:val="18"/>
            </w:rPr>
            <w:t>linguistic</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perspective</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and</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the</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vocabulary</w:t>
          </w:r>
          <w:proofErr w:type="spellEnd"/>
          <w:r w:rsidRPr="004C3014">
            <w:rPr>
              <w:rFonts w:ascii="Book Antiqua" w:hAnsi="Book Antiqua"/>
              <w:sz w:val="18"/>
              <w:szCs w:val="18"/>
            </w:rPr>
            <w:t xml:space="preserve"> of </w:t>
          </w:r>
          <w:proofErr w:type="spellStart"/>
          <w:r w:rsidRPr="004C3014">
            <w:rPr>
              <w:rFonts w:ascii="Book Antiqua" w:hAnsi="Book Antiqua"/>
              <w:sz w:val="18"/>
              <w:szCs w:val="18"/>
            </w:rPr>
            <w:t>Khwarezm</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Turkish</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related</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to</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the</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kitchen</w:t>
          </w:r>
          <w:proofErr w:type="spellEnd"/>
          <w:r w:rsidRPr="004C3014">
            <w:rPr>
              <w:rFonts w:ascii="Book Antiqua" w:hAnsi="Book Antiqua"/>
              <w:sz w:val="18"/>
              <w:szCs w:val="18"/>
            </w:rPr>
            <w:t xml:space="preserve"> is </w:t>
          </w:r>
          <w:proofErr w:type="spellStart"/>
          <w:r w:rsidRPr="004C3014">
            <w:rPr>
              <w:rFonts w:ascii="Book Antiqua" w:hAnsi="Book Antiqua"/>
              <w:sz w:val="18"/>
              <w:szCs w:val="18"/>
            </w:rPr>
            <w:t>assessed</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The</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research</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involves</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scanning</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the</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indices</w:t>
          </w:r>
          <w:proofErr w:type="spellEnd"/>
          <w:r w:rsidRPr="004C3014">
            <w:rPr>
              <w:rFonts w:ascii="Book Antiqua" w:hAnsi="Book Antiqua"/>
              <w:sz w:val="18"/>
              <w:szCs w:val="18"/>
            </w:rPr>
            <w:t xml:space="preserve"> of </w:t>
          </w:r>
          <w:proofErr w:type="spellStart"/>
          <w:r w:rsidRPr="004C3014">
            <w:rPr>
              <w:rFonts w:ascii="Book Antiqua" w:hAnsi="Book Antiqua"/>
              <w:sz w:val="18"/>
              <w:szCs w:val="18"/>
            </w:rPr>
            <w:t>six</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texts</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written</w:t>
          </w:r>
          <w:proofErr w:type="spellEnd"/>
          <w:r w:rsidRPr="004C3014">
            <w:rPr>
              <w:rFonts w:ascii="Book Antiqua" w:hAnsi="Book Antiqua"/>
              <w:sz w:val="18"/>
              <w:szCs w:val="18"/>
            </w:rPr>
            <w:t xml:space="preserve"> in </w:t>
          </w:r>
          <w:proofErr w:type="spellStart"/>
          <w:r w:rsidRPr="004C3014">
            <w:rPr>
              <w:rFonts w:ascii="Book Antiqua" w:hAnsi="Book Antiqua"/>
              <w:sz w:val="18"/>
              <w:szCs w:val="18"/>
            </w:rPr>
            <w:t>Khwarezm</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Turkish</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to</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identify</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kitchen-related</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words</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which</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are</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then</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examined</w:t>
          </w:r>
          <w:proofErr w:type="spellEnd"/>
          <w:r w:rsidRPr="004C3014">
            <w:rPr>
              <w:rFonts w:ascii="Book Antiqua" w:hAnsi="Book Antiqua"/>
              <w:sz w:val="18"/>
              <w:szCs w:val="18"/>
            </w:rPr>
            <w:t xml:space="preserve"> in </w:t>
          </w:r>
          <w:proofErr w:type="spellStart"/>
          <w:r w:rsidRPr="004C3014">
            <w:rPr>
              <w:rFonts w:ascii="Book Antiqua" w:hAnsi="Book Antiqua"/>
              <w:sz w:val="18"/>
              <w:szCs w:val="18"/>
            </w:rPr>
            <w:t>terms</w:t>
          </w:r>
          <w:proofErr w:type="spellEnd"/>
          <w:r w:rsidRPr="004C3014">
            <w:rPr>
              <w:rFonts w:ascii="Book Antiqua" w:hAnsi="Book Antiqua"/>
              <w:sz w:val="18"/>
              <w:szCs w:val="18"/>
            </w:rPr>
            <w:t xml:space="preserve"> of </w:t>
          </w:r>
          <w:proofErr w:type="spellStart"/>
          <w:r w:rsidRPr="004C3014">
            <w:rPr>
              <w:rFonts w:ascii="Book Antiqua" w:hAnsi="Book Antiqua"/>
              <w:sz w:val="18"/>
              <w:szCs w:val="18"/>
            </w:rPr>
            <w:t>meaning</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and</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usage</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lastRenderedPageBreak/>
            <w:t>context</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The</w:t>
          </w:r>
          <w:proofErr w:type="spellEnd"/>
          <w:r w:rsidRPr="004C3014">
            <w:rPr>
              <w:rFonts w:ascii="Book Antiqua" w:hAnsi="Book Antiqua"/>
              <w:sz w:val="18"/>
              <w:szCs w:val="18"/>
            </w:rPr>
            <w:t xml:space="preserve"> </w:t>
          </w:r>
          <w:proofErr w:type="gramStart"/>
          <w:r w:rsidRPr="004C3014">
            <w:rPr>
              <w:rFonts w:ascii="Book Antiqua" w:hAnsi="Book Antiqua"/>
              <w:sz w:val="18"/>
              <w:szCs w:val="18"/>
            </w:rPr>
            <w:t>data</w:t>
          </w:r>
          <w:proofErr w:type="gramEnd"/>
          <w:r w:rsidRPr="004C3014">
            <w:rPr>
              <w:rFonts w:ascii="Book Antiqua" w:hAnsi="Book Antiqua"/>
              <w:sz w:val="18"/>
              <w:szCs w:val="18"/>
            </w:rPr>
            <w:t xml:space="preserve"> </w:t>
          </w:r>
          <w:proofErr w:type="spellStart"/>
          <w:r w:rsidRPr="004C3014">
            <w:rPr>
              <w:rFonts w:ascii="Book Antiqua" w:hAnsi="Book Antiqua"/>
              <w:sz w:val="18"/>
              <w:szCs w:val="18"/>
            </w:rPr>
            <w:t>from</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this</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vocabulary</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are</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categorized</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under</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four</w:t>
          </w:r>
          <w:proofErr w:type="spellEnd"/>
          <w:r w:rsidRPr="004C3014">
            <w:rPr>
              <w:rFonts w:ascii="Book Antiqua" w:hAnsi="Book Antiqua"/>
              <w:sz w:val="18"/>
              <w:szCs w:val="18"/>
            </w:rPr>
            <w:t xml:space="preserve"> main </w:t>
          </w:r>
          <w:proofErr w:type="spellStart"/>
          <w:r w:rsidRPr="004C3014">
            <w:rPr>
              <w:rFonts w:ascii="Book Antiqua" w:hAnsi="Book Antiqua"/>
              <w:sz w:val="18"/>
              <w:szCs w:val="18"/>
            </w:rPr>
            <w:t>headings</w:t>
          </w:r>
          <w:proofErr w:type="spellEnd"/>
          <w:r w:rsidRPr="004C3014">
            <w:rPr>
              <w:rFonts w:ascii="Book Antiqua" w:hAnsi="Book Antiqua"/>
              <w:sz w:val="18"/>
              <w:szCs w:val="18"/>
            </w:rPr>
            <w:t xml:space="preserve">: </w:t>
          </w:r>
          <w:r w:rsidR="000A6C8D">
            <w:rPr>
              <w:rFonts w:ascii="Book Antiqua" w:hAnsi="Book Antiqua"/>
              <w:sz w:val="18"/>
              <w:szCs w:val="18"/>
            </w:rPr>
            <w:t>‘</w:t>
          </w:r>
          <w:r>
            <w:rPr>
              <w:rFonts w:ascii="Book Antiqua" w:hAnsi="Book Antiqua"/>
              <w:sz w:val="18"/>
              <w:szCs w:val="18"/>
            </w:rPr>
            <w:t>K</w:t>
          </w:r>
          <w:r w:rsidRPr="004C3014">
            <w:rPr>
              <w:rFonts w:ascii="Book Antiqua" w:hAnsi="Book Antiqua"/>
              <w:sz w:val="18"/>
              <w:szCs w:val="18"/>
            </w:rPr>
            <w:t xml:space="preserve">itchen </w:t>
          </w:r>
          <w:proofErr w:type="spellStart"/>
          <w:r w:rsidRPr="004C3014">
            <w:rPr>
              <w:rFonts w:ascii="Book Antiqua" w:hAnsi="Book Antiqua"/>
              <w:sz w:val="18"/>
              <w:szCs w:val="18"/>
            </w:rPr>
            <w:t>utensils</w:t>
          </w:r>
          <w:proofErr w:type="spellEnd"/>
          <w:r w:rsidR="000A6C8D">
            <w:rPr>
              <w:rFonts w:ascii="Book Antiqua" w:hAnsi="Book Antiqua"/>
              <w:sz w:val="18"/>
              <w:szCs w:val="18"/>
            </w:rPr>
            <w:t>’</w:t>
          </w:r>
          <w:r w:rsidRPr="004C3014">
            <w:rPr>
              <w:rFonts w:ascii="Book Antiqua" w:hAnsi="Book Antiqua"/>
              <w:sz w:val="18"/>
              <w:szCs w:val="18"/>
            </w:rPr>
            <w:t xml:space="preserve">, </w:t>
          </w:r>
          <w:r w:rsidR="000A6C8D">
            <w:rPr>
              <w:rFonts w:ascii="Book Antiqua" w:hAnsi="Book Antiqua"/>
              <w:sz w:val="18"/>
              <w:szCs w:val="18"/>
            </w:rPr>
            <w:t>‘</w:t>
          </w:r>
          <w:proofErr w:type="spellStart"/>
          <w:r w:rsidRPr="004C3014">
            <w:rPr>
              <w:rFonts w:ascii="Book Antiqua" w:hAnsi="Book Antiqua"/>
              <w:sz w:val="18"/>
              <w:szCs w:val="18"/>
            </w:rPr>
            <w:t>food</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names</w:t>
          </w:r>
          <w:proofErr w:type="spellEnd"/>
          <w:r w:rsidR="000A6C8D">
            <w:rPr>
              <w:rFonts w:ascii="Book Antiqua" w:hAnsi="Book Antiqua"/>
              <w:sz w:val="18"/>
              <w:szCs w:val="18"/>
            </w:rPr>
            <w:t>’</w:t>
          </w:r>
          <w:r w:rsidRPr="004C3014">
            <w:rPr>
              <w:rFonts w:ascii="Book Antiqua" w:hAnsi="Book Antiqua"/>
              <w:sz w:val="18"/>
              <w:szCs w:val="18"/>
            </w:rPr>
            <w:t xml:space="preserve">, </w:t>
          </w:r>
          <w:r w:rsidR="000A6C8D">
            <w:rPr>
              <w:rFonts w:ascii="Book Antiqua" w:hAnsi="Book Antiqua"/>
              <w:sz w:val="18"/>
              <w:szCs w:val="18"/>
            </w:rPr>
            <w:t>‘</w:t>
          </w:r>
          <w:proofErr w:type="spellStart"/>
          <w:r w:rsidRPr="004C3014">
            <w:rPr>
              <w:rFonts w:ascii="Book Antiqua" w:hAnsi="Book Antiqua"/>
              <w:sz w:val="18"/>
              <w:szCs w:val="18"/>
            </w:rPr>
            <w:t>drink</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names</w:t>
          </w:r>
          <w:proofErr w:type="spellEnd"/>
          <w:r w:rsidR="000A6C8D">
            <w:rPr>
              <w:rFonts w:ascii="Book Antiqua" w:hAnsi="Book Antiqua"/>
              <w:sz w:val="18"/>
              <w:szCs w:val="18"/>
            </w:rPr>
            <w:t>’</w:t>
          </w:r>
          <w:r w:rsidRPr="004C3014">
            <w:rPr>
              <w:rFonts w:ascii="Book Antiqua" w:hAnsi="Book Antiqua"/>
              <w:sz w:val="18"/>
              <w:szCs w:val="18"/>
            </w:rPr>
            <w:t xml:space="preserve">, </w:t>
          </w:r>
          <w:proofErr w:type="spellStart"/>
          <w:r w:rsidRPr="004C3014">
            <w:rPr>
              <w:rFonts w:ascii="Book Antiqua" w:hAnsi="Book Antiqua"/>
              <w:sz w:val="18"/>
              <w:szCs w:val="18"/>
            </w:rPr>
            <w:t>and</w:t>
          </w:r>
          <w:proofErr w:type="spellEnd"/>
          <w:r w:rsidRPr="004C3014">
            <w:rPr>
              <w:rFonts w:ascii="Book Antiqua" w:hAnsi="Book Antiqua"/>
              <w:sz w:val="18"/>
              <w:szCs w:val="18"/>
            </w:rPr>
            <w:t xml:space="preserve"> </w:t>
          </w:r>
          <w:r w:rsidR="000A6C8D">
            <w:rPr>
              <w:rFonts w:ascii="Book Antiqua" w:hAnsi="Book Antiqua"/>
              <w:sz w:val="18"/>
              <w:szCs w:val="18"/>
            </w:rPr>
            <w:t>‘</w:t>
          </w:r>
          <w:proofErr w:type="spellStart"/>
          <w:r w:rsidRPr="004C3014">
            <w:rPr>
              <w:rFonts w:ascii="Book Antiqua" w:hAnsi="Book Antiqua"/>
              <w:sz w:val="18"/>
              <w:szCs w:val="18"/>
            </w:rPr>
            <w:t>occupational</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terms</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related</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to</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the</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kitchen</w:t>
          </w:r>
          <w:proofErr w:type="spellEnd"/>
          <w:r w:rsidRPr="004C3014">
            <w:rPr>
              <w:rFonts w:ascii="Book Antiqua" w:hAnsi="Book Antiqua"/>
              <w:sz w:val="18"/>
              <w:szCs w:val="18"/>
            </w:rPr>
            <w:t xml:space="preserve"> </w:t>
          </w:r>
          <w:proofErr w:type="spellStart"/>
          <w:r w:rsidRPr="004C3014">
            <w:rPr>
              <w:rFonts w:ascii="Book Antiqua" w:hAnsi="Book Antiqua"/>
              <w:sz w:val="18"/>
              <w:szCs w:val="18"/>
            </w:rPr>
            <w:t>culture</w:t>
          </w:r>
          <w:proofErr w:type="spellEnd"/>
          <w:r w:rsidR="000A6C8D">
            <w:rPr>
              <w:rFonts w:ascii="Book Antiqua" w:hAnsi="Book Antiqua"/>
              <w:sz w:val="18"/>
              <w:szCs w:val="18"/>
            </w:rPr>
            <w:t>’</w:t>
          </w:r>
          <w:r w:rsidRPr="004C3014">
            <w:rPr>
              <w:rFonts w:ascii="Book Antiqua" w:hAnsi="Book Antiqua"/>
              <w:sz w:val="18"/>
              <w:szCs w:val="18"/>
            </w:rPr>
            <w:t xml:space="preserve">. </w:t>
          </w:r>
        </w:p>
        <w:p w14:paraId="32D8DA8B" w14:textId="52F2293B" w:rsidR="009369F6" w:rsidRPr="009369F6" w:rsidRDefault="009369F6" w:rsidP="009369F6">
          <w:pPr>
            <w:spacing w:before="120" w:after="0" w:line="240" w:lineRule="auto"/>
            <w:ind w:left="709" w:right="565"/>
            <w:jc w:val="both"/>
            <w:rPr>
              <w:rFonts w:ascii="Book Antiqua" w:hAnsi="Book Antiqua"/>
              <w:sz w:val="18"/>
              <w:szCs w:val="18"/>
            </w:rPr>
          </w:pPr>
          <w:proofErr w:type="spellStart"/>
          <w:r w:rsidRPr="009369F6">
            <w:rPr>
              <w:rFonts w:ascii="Book Antiqua" w:hAnsi="Book Antiqua"/>
              <w:b/>
              <w:sz w:val="18"/>
              <w:szCs w:val="18"/>
            </w:rPr>
            <w:t>Keywords</w:t>
          </w:r>
          <w:proofErr w:type="spellEnd"/>
          <w:r w:rsidRPr="009369F6">
            <w:rPr>
              <w:rFonts w:ascii="Book Antiqua" w:hAnsi="Book Antiqua"/>
              <w:b/>
              <w:sz w:val="18"/>
              <w:szCs w:val="18"/>
            </w:rPr>
            <w:t>:</w:t>
          </w:r>
          <w:r w:rsidRPr="009369F6">
            <w:rPr>
              <w:rFonts w:ascii="Book Antiqua" w:hAnsi="Book Antiqua"/>
              <w:sz w:val="18"/>
              <w:szCs w:val="18"/>
            </w:rPr>
            <w:t xml:space="preserve"> </w:t>
          </w:r>
          <w:proofErr w:type="spellStart"/>
          <w:r w:rsidR="003127B5" w:rsidRPr="007A51D7">
            <w:rPr>
              <w:rFonts w:ascii="Book Antiqua" w:hAnsi="Book Antiqua"/>
              <w:sz w:val="18"/>
              <w:szCs w:val="18"/>
            </w:rPr>
            <w:t>Khwarezm</w:t>
          </w:r>
          <w:proofErr w:type="spellEnd"/>
          <w:r w:rsidR="003127B5" w:rsidRPr="007A51D7">
            <w:rPr>
              <w:rFonts w:ascii="Book Antiqua" w:hAnsi="Book Antiqua"/>
              <w:sz w:val="18"/>
              <w:szCs w:val="18"/>
            </w:rPr>
            <w:t xml:space="preserve"> </w:t>
          </w:r>
          <w:proofErr w:type="spellStart"/>
          <w:r w:rsidR="003127B5" w:rsidRPr="007A51D7">
            <w:rPr>
              <w:rFonts w:ascii="Book Antiqua" w:hAnsi="Book Antiqua"/>
              <w:sz w:val="18"/>
              <w:szCs w:val="18"/>
            </w:rPr>
            <w:t>Turkish</w:t>
          </w:r>
          <w:proofErr w:type="spellEnd"/>
          <w:r w:rsidR="003127B5" w:rsidRPr="007A51D7">
            <w:rPr>
              <w:rFonts w:ascii="Book Antiqua" w:hAnsi="Book Antiqua"/>
              <w:sz w:val="18"/>
              <w:szCs w:val="18"/>
            </w:rPr>
            <w:t xml:space="preserve">, </w:t>
          </w:r>
          <w:proofErr w:type="spellStart"/>
          <w:r w:rsidR="003127B5" w:rsidRPr="007A51D7">
            <w:rPr>
              <w:rFonts w:ascii="Book Antiqua" w:hAnsi="Book Antiqua"/>
              <w:sz w:val="18"/>
              <w:szCs w:val="18"/>
            </w:rPr>
            <w:t>kitchen</w:t>
          </w:r>
          <w:proofErr w:type="spellEnd"/>
          <w:r w:rsidR="003127B5" w:rsidRPr="007A51D7">
            <w:rPr>
              <w:rFonts w:ascii="Book Antiqua" w:hAnsi="Book Antiqua"/>
              <w:sz w:val="18"/>
              <w:szCs w:val="18"/>
            </w:rPr>
            <w:t xml:space="preserve"> </w:t>
          </w:r>
          <w:proofErr w:type="spellStart"/>
          <w:r w:rsidR="003127B5" w:rsidRPr="007A51D7">
            <w:rPr>
              <w:rFonts w:ascii="Book Antiqua" w:hAnsi="Book Antiqua"/>
              <w:sz w:val="18"/>
              <w:szCs w:val="18"/>
            </w:rPr>
            <w:t>utensils</w:t>
          </w:r>
          <w:proofErr w:type="spellEnd"/>
          <w:r w:rsidR="003127B5" w:rsidRPr="007A51D7">
            <w:rPr>
              <w:rFonts w:ascii="Book Antiqua" w:hAnsi="Book Antiqua"/>
              <w:sz w:val="18"/>
              <w:szCs w:val="18"/>
            </w:rPr>
            <w:t xml:space="preserve">, </w:t>
          </w:r>
          <w:proofErr w:type="spellStart"/>
          <w:r w:rsidR="003127B5" w:rsidRPr="007A51D7">
            <w:rPr>
              <w:rFonts w:ascii="Book Antiqua" w:hAnsi="Book Antiqua"/>
              <w:sz w:val="18"/>
              <w:szCs w:val="18"/>
            </w:rPr>
            <w:t>food</w:t>
          </w:r>
          <w:proofErr w:type="spellEnd"/>
          <w:r w:rsidR="003127B5" w:rsidRPr="007A51D7">
            <w:rPr>
              <w:rFonts w:ascii="Book Antiqua" w:hAnsi="Book Antiqua"/>
              <w:sz w:val="18"/>
              <w:szCs w:val="18"/>
            </w:rPr>
            <w:t xml:space="preserve"> </w:t>
          </w:r>
          <w:proofErr w:type="spellStart"/>
          <w:r w:rsidR="003127B5" w:rsidRPr="007A51D7">
            <w:rPr>
              <w:rFonts w:ascii="Book Antiqua" w:hAnsi="Book Antiqua"/>
              <w:sz w:val="18"/>
              <w:szCs w:val="18"/>
            </w:rPr>
            <w:t>names</w:t>
          </w:r>
          <w:proofErr w:type="spellEnd"/>
          <w:r w:rsidR="003127B5" w:rsidRPr="007A51D7">
            <w:rPr>
              <w:rFonts w:ascii="Book Antiqua" w:hAnsi="Book Antiqua"/>
              <w:sz w:val="18"/>
              <w:szCs w:val="18"/>
            </w:rPr>
            <w:t xml:space="preserve">, </w:t>
          </w:r>
          <w:proofErr w:type="spellStart"/>
          <w:r w:rsidR="003127B5" w:rsidRPr="007A51D7">
            <w:rPr>
              <w:rFonts w:ascii="Book Antiqua" w:hAnsi="Book Antiqua"/>
              <w:sz w:val="18"/>
              <w:szCs w:val="18"/>
            </w:rPr>
            <w:t>vocabulary</w:t>
          </w:r>
          <w:proofErr w:type="spellEnd"/>
          <w:r w:rsidR="003127B5">
            <w:rPr>
              <w:rFonts w:ascii="Book Antiqua" w:hAnsi="Book Antiqua"/>
              <w:sz w:val="18"/>
              <w:szCs w:val="18"/>
            </w:rPr>
            <w:t>.</w:t>
          </w:r>
        </w:p>
        <w:p w14:paraId="4444D6BF" w14:textId="698097C9" w:rsidR="009369F6" w:rsidRPr="00E210D8" w:rsidRDefault="0092245D" w:rsidP="003127B5">
          <w:pPr>
            <w:spacing w:before="240" w:after="0" w:line="240" w:lineRule="auto"/>
            <w:ind w:firstLine="709"/>
            <w:jc w:val="both"/>
            <w:rPr>
              <w:rFonts w:ascii="Book Antiqua" w:hAnsi="Book Antiqua"/>
              <w:b/>
            </w:rPr>
          </w:pPr>
          <w:r>
            <w:rPr>
              <w:rFonts w:ascii="Book Antiqua" w:hAnsi="Book Antiqua"/>
              <w:b/>
            </w:rPr>
            <w:t>Giriş</w:t>
          </w:r>
          <w:r w:rsidR="001F198B">
            <w:rPr>
              <w:rFonts w:ascii="Book Antiqua" w:hAnsi="Book Antiqua"/>
              <w:b/>
            </w:rPr>
            <w:t xml:space="preserve"> </w:t>
          </w:r>
          <w:r w:rsidR="001F198B" w:rsidRPr="00E210D8">
            <w:rPr>
              <w:rFonts w:ascii="Book Antiqua" w:hAnsi="Book Antiqua"/>
              <w:b/>
              <w:color w:val="EE0000"/>
            </w:rPr>
            <w:t>(</w:t>
          </w:r>
          <w:r w:rsidR="001F198B" w:rsidRPr="00E210D8">
            <w:rPr>
              <w:rFonts w:ascii="Book Antiqua" w:hAnsi="Book Antiqua"/>
              <w:b/>
              <w:i/>
              <w:iCs/>
              <w:color w:val="EE0000"/>
            </w:rPr>
            <w:t>Girişe numara verilmemelidir</w:t>
          </w:r>
          <w:r w:rsidR="001F198B" w:rsidRPr="00E210D8">
            <w:rPr>
              <w:rFonts w:ascii="Book Antiqua" w:hAnsi="Book Antiqua"/>
              <w:b/>
              <w:color w:val="EE0000"/>
            </w:rPr>
            <w:t>)</w:t>
          </w:r>
        </w:p>
        <w:bookmarkEnd w:id="0"/>
        <w:bookmarkEnd w:id="1"/>
        <w:p w14:paraId="120F7B56" w14:textId="77777777" w:rsidR="003127B5" w:rsidRPr="00993B0B" w:rsidRDefault="003127B5" w:rsidP="003127B5">
          <w:pPr>
            <w:spacing w:before="120" w:after="0" w:line="240" w:lineRule="auto"/>
            <w:ind w:firstLine="709"/>
            <w:jc w:val="both"/>
            <w:rPr>
              <w:rFonts w:ascii="Book Antiqua" w:hAnsi="Book Antiqua" w:cs="Times New Roman"/>
            </w:rPr>
          </w:pPr>
          <w:r w:rsidRPr="001C6B47">
            <w:rPr>
              <w:rFonts w:ascii="Book Antiqua" w:hAnsi="Book Antiqua" w:cs="Times New Roman"/>
            </w:rPr>
            <w:t>Dil, insan topluluklarının en önemli iletişim aracıdır ve aynı zamanda onların kültürel, sosyal ve ekonomik yapılarının en belirgin yansımalarından biridir. Söz varlığı, bir dilin sahip olduğu kelime hazinesini ve bu kelimelerin kullanım alanlarını ifade e</w:t>
          </w:r>
          <w:r>
            <w:rPr>
              <w:rFonts w:ascii="Book Antiqua" w:hAnsi="Book Antiqua" w:cs="Times New Roman"/>
            </w:rPr>
            <w:t>tmektedir</w:t>
          </w:r>
          <w:r w:rsidRPr="001C6B47">
            <w:rPr>
              <w:rFonts w:ascii="Book Antiqua" w:hAnsi="Book Antiqua" w:cs="Times New Roman"/>
            </w:rPr>
            <w:t xml:space="preserve">. Dilin kültürel </w:t>
          </w:r>
          <w:r w:rsidRPr="00993B0B">
            <w:rPr>
              <w:rFonts w:ascii="Book Antiqua" w:hAnsi="Book Antiqua" w:cs="Times New Roman"/>
            </w:rPr>
            <w:t xml:space="preserve">zenginliğiyle doğrudan ilişkili olan söz varlığı, toplumun yaşam biçimini, inançlarını, geleneklerini ve özellikle gündelik hayatını yansıtan en önemli göstergelerdendir. </w:t>
          </w:r>
        </w:p>
        <w:p w14:paraId="76FB3BC0" w14:textId="77777777" w:rsidR="003127B5" w:rsidRDefault="003127B5" w:rsidP="003127B5">
          <w:pPr>
            <w:spacing w:before="120" w:after="0" w:line="240" w:lineRule="auto"/>
            <w:ind w:firstLine="709"/>
            <w:jc w:val="both"/>
            <w:rPr>
              <w:rFonts w:ascii="Book Antiqua" w:hAnsi="Book Antiqua"/>
            </w:rPr>
          </w:pPr>
          <w:r w:rsidRPr="00993B0B">
            <w:rPr>
              <w:rFonts w:ascii="Book Antiqua" w:eastAsia="Times New Roman" w:hAnsi="Book Antiqua" w:cs="Times New Roman"/>
              <w:color w:val="000000" w:themeColor="text1"/>
              <w:lang w:eastAsia="tr-TR"/>
            </w:rPr>
            <w:t>İnsanların günlük hayatta kullandığı organ adları, hayvan adları, hastalık adları, sayılar, yiyecek adları, giyim adları, meslek adları gibi kavramlar temel söz varlığı içinde yer almaktadır. Söz varlığı, dilin yapı taşlarını oluşturan bu kavramlar sayesinde bir toplumun değerlerini, inançlarını, alışkanlıklarını ve yaşam tarzını yansıtmaktadır (Aksan, 2018, s. 19).</w:t>
          </w:r>
          <w:r w:rsidRPr="00993B0B">
            <w:rPr>
              <w:rFonts w:ascii="Book Antiqua" w:hAnsi="Book Antiqua"/>
            </w:rPr>
            <w:t xml:space="preserve"> </w:t>
          </w:r>
        </w:p>
        <w:p w14:paraId="1F3026B8" w14:textId="5600EB82" w:rsidR="003127B5" w:rsidRPr="00993B0B" w:rsidRDefault="003127B5" w:rsidP="003127B5">
          <w:pPr>
            <w:spacing w:before="120" w:after="0" w:line="240" w:lineRule="auto"/>
            <w:ind w:firstLine="709"/>
            <w:jc w:val="both"/>
            <w:rPr>
              <w:rFonts w:ascii="Book Antiqua" w:hAnsi="Book Antiqua"/>
            </w:rPr>
          </w:pPr>
          <w:r w:rsidRPr="00993B0B">
            <w:rPr>
              <w:rFonts w:ascii="Book Antiqua" w:hAnsi="Book Antiqua"/>
            </w:rPr>
            <w:t xml:space="preserve">Türk dili, tarihsel süreç içerisinde çok geniş bir coğrafyada yayılım göstermiş; bu bölgelerde hem konuşma hem de yazı dili olarak etkin bir şekilde kullanılmıştır. Bu boylara ait ağız özelliklerinin yansıdığı </w:t>
          </w:r>
          <w:proofErr w:type="spellStart"/>
          <w:r w:rsidRPr="00993B0B">
            <w:rPr>
              <w:rFonts w:ascii="Book Antiqua" w:hAnsi="Book Antiqua"/>
            </w:rPr>
            <w:t>Harezm</w:t>
          </w:r>
          <w:proofErr w:type="spellEnd"/>
          <w:r w:rsidRPr="00993B0B">
            <w:rPr>
              <w:rFonts w:ascii="Book Antiqua" w:hAnsi="Book Antiqua"/>
            </w:rPr>
            <w:t xml:space="preserve"> Türkçesi, Orta Asya</w:t>
          </w:r>
          <w:r w:rsidR="000A6C8D">
            <w:rPr>
              <w:rFonts w:ascii="Book Antiqua" w:hAnsi="Book Antiqua"/>
            </w:rPr>
            <w:t>’</w:t>
          </w:r>
          <w:r w:rsidRPr="00993B0B">
            <w:rPr>
              <w:rFonts w:ascii="Book Antiqua" w:hAnsi="Book Antiqua"/>
            </w:rPr>
            <w:t xml:space="preserve">nın önemli bir bölgesi olan </w:t>
          </w:r>
          <w:proofErr w:type="spellStart"/>
          <w:r w:rsidRPr="00993B0B">
            <w:rPr>
              <w:rFonts w:ascii="Book Antiqua" w:hAnsi="Book Antiqua"/>
            </w:rPr>
            <w:t>Harezm</w:t>
          </w:r>
          <w:r w:rsidR="000A6C8D">
            <w:rPr>
              <w:rFonts w:ascii="Book Antiqua" w:hAnsi="Book Antiqua"/>
            </w:rPr>
            <w:t>’</w:t>
          </w:r>
          <w:r w:rsidRPr="00993B0B">
            <w:rPr>
              <w:rFonts w:ascii="Book Antiqua" w:hAnsi="Book Antiqua"/>
            </w:rPr>
            <w:t>de</w:t>
          </w:r>
          <w:proofErr w:type="spellEnd"/>
          <w:r w:rsidRPr="00993B0B">
            <w:rPr>
              <w:rFonts w:ascii="Book Antiqua" w:hAnsi="Book Antiqua"/>
            </w:rPr>
            <w:t xml:space="preserve"> geliş</w:t>
          </w:r>
          <w:r>
            <w:rPr>
              <w:rFonts w:ascii="Book Antiqua" w:hAnsi="Book Antiqua"/>
            </w:rPr>
            <w:t>en</w:t>
          </w:r>
          <w:r w:rsidRPr="00993B0B">
            <w:rPr>
              <w:rFonts w:ascii="Book Antiqua" w:hAnsi="Book Antiqua"/>
            </w:rPr>
            <w:t xml:space="preserve"> ve bölgenin tarihsel, kültürel, sosyal yapısını derinden etkileyen bir dil olarak dikkat çekmektedir. </w:t>
          </w:r>
          <w:proofErr w:type="spellStart"/>
          <w:r w:rsidRPr="00993B0B">
            <w:rPr>
              <w:rFonts w:ascii="Book Antiqua" w:hAnsi="Book Antiqua"/>
            </w:rPr>
            <w:t>Harezm</w:t>
          </w:r>
          <w:proofErr w:type="spellEnd"/>
          <w:r w:rsidRPr="00993B0B">
            <w:rPr>
              <w:rFonts w:ascii="Book Antiqua" w:hAnsi="Book Antiqua"/>
            </w:rPr>
            <w:t xml:space="preserve"> bölgesinde</w:t>
          </w:r>
          <w:r>
            <w:rPr>
              <w:rFonts w:ascii="Book Antiqua" w:hAnsi="Book Antiqua"/>
            </w:rPr>
            <w:t>,</w:t>
          </w:r>
          <w:r w:rsidRPr="00993B0B">
            <w:rPr>
              <w:rFonts w:ascii="Book Antiqua" w:hAnsi="Book Antiqua"/>
            </w:rPr>
            <w:t xml:space="preserve"> Arapça ve Farsçanın etkisi büyük olmuş ancak zamanla bölgede artan Türk nüfusuna bağlı olarak Türkçenin kullanım alanı da genişlemiştir. Tarihsel süreç içerisinde farklı kültürlerle etkileşim içinde olan </w:t>
          </w:r>
          <w:proofErr w:type="spellStart"/>
          <w:r w:rsidRPr="00993B0B">
            <w:rPr>
              <w:rFonts w:ascii="Book Antiqua" w:hAnsi="Book Antiqua"/>
            </w:rPr>
            <w:t>Harezm</w:t>
          </w:r>
          <w:proofErr w:type="spellEnd"/>
          <w:r w:rsidRPr="00993B0B">
            <w:rPr>
              <w:rFonts w:ascii="Book Antiqua" w:hAnsi="Book Antiqua"/>
            </w:rPr>
            <w:t xml:space="preserve">, dilsel zenginliğini ve çeşitliliğini </w:t>
          </w:r>
          <w:r>
            <w:rPr>
              <w:rFonts w:ascii="Book Antiqua" w:hAnsi="Book Antiqua"/>
            </w:rPr>
            <w:t xml:space="preserve">de </w:t>
          </w:r>
          <w:r w:rsidRPr="00993B0B">
            <w:rPr>
              <w:rFonts w:ascii="Book Antiqua" w:hAnsi="Book Antiqua"/>
            </w:rPr>
            <w:t>bu etkileşimlerden almıştır</w:t>
          </w:r>
          <w:r>
            <w:rPr>
              <w:rFonts w:ascii="Book Antiqua" w:hAnsi="Book Antiqua"/>
            </w:rPr>
            <w:t>.</w:t>
          </w:r>
        </w:p>
        <w:p w14:paraId="154A1EF6" w14:textId="4D728D07" w:rsidR="003127B5" w:rsidRPr="003127B5" w:rsidRDefault="003127B5" w:rsidP="003127B5">
          <w:pPr>
            <w:spacing w:before="120" w:after="0" w:line="240" w:lineRule="auto"/>
            <w:ind w:firstLine="709"/>
            <w:jc w:val="both"/>
            <w:rPr>
              <w:rFonts w:ascii="Book Antiqua" w:eastAsia="Times New Roman" w:hAnsi="Book Antiqua" w:cs="Times New Roman"/>
              <w:color w:val="000000" w:themeColor="text1"/>
              <w:lang w:eastAsia="tr-TR"/>
            </w:rPr>
          </w:pPr>
          <w:proofErr w:type="spellStart"/>
          <w:r w:rsidRPr="003127B5">
            <w:rPr>
              <w:rFonts w:ascii="Book Antiqua" w:hAnsi="Book Antiqua"/>
            </w:rPr>
            <w:t>Harezm</w:t>
          </w:r>
          <w:proofErr w:type="spellEnd"/>
          <w:r w:rsidRPr="003127B5">
            <w:rPr>
              <w:rFonts w:ascii="Book Antiqua" w:hAnsi="Book Antiqua"/>
            </w:rPr>
            <w:t xml:space="preserve"> bölgesi, farklı Türk boylarının </w:t>
          </w:r>
          <w:r w:rsidRPr="003127B5">
            <w:rPr>
              <w:rFonts w:ascii="Book Antiqua" w:eastAsia="Times New Roman" w:hAnsi="Book Antiqua" w:cs="Times New Roman"/>
              <w:color w:val="000000" w:themeColor="text1"/>
              <w:lang w:eastAsia="tr-TR"/>
            </w:rPr>
            <w:t xml:space="preserve">gelip </w:t>
          </w:r>
          <w:r w:rsidRPr="003127B5">
            <w:rPr>
              <w:rFonts w:ascii="Book Antiqua" w:hAnsi="Book Antiqua"/>
            </w:rPr>
            <w:t xml:space="preserve">yerleştiği ve Türk dilinin çeşitli kollarının birbiriyle etkileşime girerek yeniden şekillendiği önemli bir coğrafyadır. </w:t>
          </w:r>
          <w:proofErr w:type="spellStart"/>
          <w:r w:rsidRPr="003127B5">
            <w:rPr>
              <w:rFonts w:ascii="Book Antiqua" w:hAnsi="Book Antiqua"/>
            </w:rPr>
            <w:t>Harezm</w:t>
          </w:r>
          <w:proofErr w:type="spellEnd"/>
          <w:r w:rsidRPr="003127B5">
            <w:rPr>
              <w:rFonts w:ascii="Book Antiqua" w:hAnsi="Book Antiqua"/>
            </w:rPr>
            <w:t xml:space="preserve"> Türkçesi, Karahanlı yazı diliyle bağlantılı olup; Oğuz, Kıpçak, </w:t>
          </w:r>
          <w:proofErr w:type="spellStart"/>
          <w:r w:rsidRPr="003127B5">
            <w:rPr>
              <w:rFonts w:ascii="Book Antiqua" w:hAnsi="Book Antiqua"/>
            </w:rPr>
            <w:t>Kanglı</w:t>
          </w:r>
          <w:proofErr w:type="spellEnd"/>
          <w:r w:rsidRPr="003127B5">
            <w:rPr>
              <w:rFonts w:ascii="Book Antiqua" w:hAnsi="Book Antiqua"/>
            </w:rPr>
            <w:t xml:space="preserve"> ve diğer Türk boylarının lehçelerinin karışımıyla meydana gelmesi bakımından dikkat çekici bir yazı dili niteliği taşımaktadır. </w:t>
          </w:r>
          <w:proofErr w:type="spellStart"/>
          <w:r w:rsidRPr="003127B5">
            <w:rPr>
              <w:rFonts w:ascii="Book Antiqua" w:eastAsia="Times New Roman" w:hAnsi="Book Antiqua" w:cs="Times New Roman"/>
              <w:color w:val="000000" w:themeColor="text1"/>
              <w:lang w:eastAsia="tr-TR"/>
            </w:rPr>
            <w:t>Harezm</w:t>
          </w:r>
          <w:proofErr w:type="spellEnd"/>
          <w:r w:rsidRPr="003127B5">
            <w:rPr>
              <w:rFonts w:ascii="Book Antiqua" w:eastAsia="Times New Roman" w:hAnsi="Book Antiqua" w:cs="Times New Roman"/>
              <w:color w:val="000000" w:themeColor="text1"/>
              <w:lang w:eastAsia="tr-TR"/>
            </w:rPr>
            <w:t xml:space="preserve"> bölgesinde devlet yönetimi ve eğitim faaliyetlerinde Arapça ve Farsça esas diller olarak kullanılmakla birlikte, Türkçe, insanların dini ve bedii ihtiyaçlarını karşılamak için önemli bir dil olmuştur</w:t>
          </w:r>
          <w:r w:rsidRPr="003127B5">
            <w:rPr>
              <w:rFonts w:ascii="Book Antiqua" w:hAnsi="Book Antiqua"/>
            </w:rPr>
            <w:t xml:space="preserve"> (</w:t>
          </w:r>
          <w:proofErr w:type="spellStart"/>
          <w:r w:rsidRPr="003127B5">
            <w:rPr>
              <w:rFonts w:ascii="Book Antiqua" w:eastAsia="Times New Roman" w:hAnsi="Book Antiqua" w:cs="Times New Roman"/>
              <w:color w:val="000000" w:themeColor="text1"/>
              <w:lang w:eastAsia="tr-TR"/>
            </w:rPr>
            <w:t>Argunşah</w:t>
          </w:r>
          <w:proofErr w:type="spellEnd"/>
          <w:r w:rsidRPr="003127B5">
            <w:rPr>
              <w:rFonts w:ascii="Book Antiqua" w:eastAsia="Times New Roman" w:hAnsi="Book Antiqua" w:cs="Times New Roman"/>
              <w:color w:val="000000" w:themeColor="text1"/>
              <w:lang w:eastAsia="tr-TR"/>
            </w:rPr>
            <w:t xml:space="preserve"> &amp; </w:t>
          </w:r>
          <w:proofErr w:type="spellStart"/>
          <w:r w:rsidRPr="003127B5">
            <w:rPr>
              <w:rFonts w:ascii="Book Antiqua" w:eastAsia="Times New Roman" w:hAnsi="Book Antiqua" w:cs="Times New Roman"/>
              <w:color w:val="000000" w:themeColor="text1"/>
              <w:lang w:eastAsia="tr-TR"/>
            </w:rPr>
            <w:t>Sağol</w:t>
          </w:r>
          <w:proofErr w:type="spellEnd"/>
          <w:r w:rsidRPr="003127B5">
            <w:rPr>
              <w:rFonts w:ascii="Book Antiqua" w:eastAsia="Times New Roman" w:hAnsi="Book Antiqua" w:cs="Times New Roman"/>
              <w:color w:val="000000" w:themeColor="text1"/>
              <w:lang w:eastAsia="tr-TR"/>
            </w:rPr>
            <w:t xml:space="preserve"> </w:t>
          </w:r>
          <w:proofErr w:type="spellStart"/>
          <w:r w:rsidRPr="003127B5">
            <w:rPr>
              <w:rFonts w:ascii="Book Antiqua" w:eastAsia="Times New Roman" w:hAnsi="Book Antiqua" w:cs="Times New Roman"/>
              <w:color w:val="000000" w:themeColor="text1"/>
              <w:lang w:eastAsia="tr-TR"/>
            </w:rPr>
            <w:t>Yüksekkaya</w:t>
          </w:r>
          <w:proofErr w:type="spellEnd"/>
          <w:r w:rsidRPr="003127B5">
            <w:rPr>
              <w:rFonts w:ascii="Book Antiqua" w:eastAsia="Times New Roman" w:hAnsi="Book Antiqua" w:cs="Times New Roman"/>
              <w:color w:val="000000" w:themeColor="text1"/>
              <w:lang w:eastAsia="tr-TR"/>
            </w:rPr>
            <w:t xml:space="preserve">, 2019, s. 163-164). </w:t>
          </w:r>
          <w:proofErr w:type="spellStart"/>
          <w:r w:rsidRPr="003127B5">
            <w:rPr>
              <w:rFonts w:ascii="Book Antiqua" w:hAnsi="Book Antiqua" w:cs="Times Turkish Transcription"/>
            </w:rPr>
            <w:t>Harezm</w:t>
          </w:r>
          <w:r w:rsidR="000A6C8D">
            <w:rPr>
              <w:rFonts w:ascii="Book Antiqua" w:hAnsi="Book Antiqua" w:cs="Times Turkish Transcription"/>
            </w:rPr>
            <w:t>’</w:t>
          </w:r>
          <w:r w:rsidRPr="003127B5">
            <w:rPr>
              <w:rFonts w:ascii="Book Antiqua" w:hAnsi="Book Antiqua" w:cs="Times Turkish Transcription"/>
            </w:rPr>
            <w:t>in</w:t>
          </w:r>
          <w:proofErr w:type="spellEnd"/>
          <w:r w:rsidRPr="003127B5">
            <w:rPr>
              <w:rFonts w:ascii="Book Antiqua" w:hAnsi="Book Antiqua" w:cs="Times Turkish Transcription"/>
            </w:rPr>
            <w:t xml:space="preserve"> dili İran dilinin eski ağızlarından biri olan </w:t>
          </w:r>
          <w:proofErr w:type="spellStart"/>
          <w:r w:rsidRPr="003127B5">
            <w:rPr>
              <w:rFonts w:ascii="Book Antiqua" w:hAnsi="Book Antiqua" w:cs="Times Turkish Transcription"/>
            </w:rPr>
            <w:t>Harezmcedir</w:t>
          </w:r>
          <w:proofErr w:type="spellEnd"/>
          <w:r w:rsidRPr="003127B5">
            <w:rPr>
              <w:rFonts w:ascii="Book Antiqua" w:hAnsi="Book Antiqua" w:cs="Times Turkish Transcription"/>
            </w:rPr>
            <w:t xml:space="preserve">. </w:t>
          </w:r>
          <w:proofErr w:type="spellStart"/>
          <w:r w:rsidRPr="003127B5">
            <w:rPr>
              <w:rFonts w:ascii="Book Antiqua" w:hAnsi="Book Antiqua" w:cs="Times Turkish Transcription"/>
            </w:rPr>
            <w:t>Harezm</w:t>
          </w:r>
          <w:proofErr w:type="spellEnd"/>
          <w:r w:rsidRPr="003127B5">
            <w:rPr>
              <w:rFonts w:ascii="Book Antiqua" w:hAnsi="Book Antiqua" w:cs="Times Turkish Transcription"/>
            </w:rPr>
            <w:t xml:space="preserve"> Türkçesi 13-14. yüzyıl arasında kullanıldıktan sonra yerini Çağatay Türkçesine bırakmıştır (Bozkurt, 2005, s. 233- 234).</w:t>
          </w:r>
          <w:r w:rsidRPr="003127B5">
            <w:rPr>
              <w:rFonts w:ascii="Book Antiqua" w:eastAsia="Times New Roman" w:hAnsi="Book Antiqua" w:cs="Times New Roman"/>
              <w:color w:val="000000" w:themeColor="text1"/>
              <w:lang w:eastAsia="tr-TR"/>
            </w:rPr>
            <w:t xml:space="preserve"> </w:t>
          </w:r>
          <w:proofErr w:type="spellStart"/>
          <w:r w:rsidRPr="003127B5">
            <w:rPr>
              <w:rFonts w:ascii="Book Antiqua" w:eastAsia="Times New Roman" w:hAnsi="Book Antiqua" w:cs="Times New Roman"/>
              <w:color w:val="000000" w:themeColor="text1"/>
              <w:lang w:eastAsia="tr-TR"/>
            </w:rPr>
            <w:t>Harezm</w:t>
          </w:r>
          <w:proofErr w:type="spellEnd"/>
          <w:r w:rsidRPr="003127B5">
            <w:rPr>
              <w:rFonts w:ascii="Book Antiqua" w:eastAsia="Times New Roman" w:hAnsi="Book Antiqua" w:cs="Times New Roman"/>
              <w:color w:val="000000" w:themeColor="text1"/>
              <w:lang w:eastAsia="tr-TR"/>
            </w:rPr>
            <w:t xml:space="preserve"> Türkçesi, genellikle Karahanlı Türkçesinin ses ve yapı özelliklerine bağlı kalarak gelişmiş, ancak Kıpçak ve Oğuz lehçelerinden ve ağızlarından da etkilenerek kendine has yeni bir yazı dili hüviyeti kazanmıştır (Akar, 2005, s. 159). </w:t>
          </w:r>
        </w:p>
        <w:p w14:paraId="1E344112" w14:textId="77777777" w:rsidR="008D2E69" w:rsidRPr="000E2DF6" w:rsidRDefault="008D2E69" w:rsidP="008D2E69">
          <w:pPr>
            <w:spacing w:before="240" w:after="0" w:line="240" w:lineRule="auto"/>
            <w:ind w:firstLine="709"/>
            <w:jc w:val="both"/>
            <w:rPr>
              <w:rFonts w:ascii="Book Antiqua" w:eastAsia="Times New Roman" w:hAnsi="Book Antiqua" w:cs="Times New Roman"/>
              <w:color w:val="000000" w:themeColor="text1"/>
              <w:lang w:eastAsia="tr-TR"/>
            </w:rPr>
          </w:pPr>
          <w:r w:rsidRPr="000E2DF6">
            <w:rPr>
              <w:rFonts w:ascii="Book Antiqua" w:eastAsia="Times New Roman" w:hAnsi="Book Antiqua" w:cs="Times New Roman"/>
              <w:b/>
              <w:bCs/>
              <w:color w:val="000000" w:themeColor="text1"/>
              <w:lang w:eastAsia="tr-TR"/>
            </w:rPr>
            <w:t xml:space="preserve">1. Mutfak Eşyaları Söz Varlığı </w:t>
          </w:r>
        </w:p>
        <w:p w14:paraId="55B10663" w14:textId="77777777" w:rsidR="008D2E69" w:rsidRPr="000E2DF6" w:rsidRDefault="008D2E69" w:rsidP="008D2E69">
          <w:pPr>
            <w:spacing w:before="120" w:after="0" w:line="240" w:lineRule="auto"/>
            <w:ind w:firstLine="709"/>
            <w:jc w:val="both"/>
            <w:rPr>
              <w:rFonts w:ascii="Book Antiqua" w:eastAsia="Times New Roman" w:hAnsi="Book Antiqua" w:cs="Times New Roman"/>
              <w:color w:val="000000" w:themeColor="text1"/>
              <w:lang w:eastAsia="tr-TR"/>
            </w:rPr>
          </w:pPr>
          <w:r w:rsidRPr="000E2DF6">
            <w:rPr>
              <w:rFonts w:ascii="Book Antiqua" w:eastAsia="Times New Roman" w:hAnsi="Book Antiqua" w:cs="Times New Roman"/>
              <w:color w:val="000000" w:themeColor="text1"/>
              <w:lang w:eastAsia="tr-TR"/>
            </w:rPr>
            <w:t xml:space="preserve">Mutfak eşyaları, sadece yemek hazırlama ve yeme alışkanlıklarını değil, aynı zamanda toplumun ekonomik yapısını, kültürel değerlerini ve sanat anlayışını da anlamamıza yardımcı olmaktadır. </w:t>
          </w:r>
        </w:p>
        <w:p w14:paraId="034EDC4F" w14:textId="77777777" w:rsidR="008D2E69" w:rsidRPr="003127B5" w:rsidRDefault="008D2E69" w:rsidP="008D2E69">
          <w:pPr>
            <w:spacing w:before="240" w:after="0" w:line="240" w:lineRule="auto"/>
            <w:ind w:firstLine="709"/>
            <w:jc w:val="both"/>
            <w:rPr>
              <w:rFonts w:ascii="Book Antiqua" w:eastAsia="Times New Roman" w:hAnsi="Book Antiqua" w:cs="Times New Roman"/>
              <w:color w:val="000000" w:themeColor="text1"/>
              <w:lang w:eastAsia="tr-TR"/>
            </w:rPr>
          </w:pPr>
          <w:r w:rsidRPr="000E2DF6">
            <w:rPr>
              <w:rFonts w:ascii="Book Antiqua" w:eastAsia="Times New Roman" w:hAnsi="Book Antiqua" w:cs="Times New Roman"/>
              <w:b/>
              <w:bCs/>
              <w:color w:val="000000" w:themeColor="text1"/>
              <w:lang w:eastAsia="tr-TR"/>
            </w:rPr>
            <w:t>1.1. Yemek Hazırlama ve Yemek Yeme İçin Kullanılan Eşya Adları</w:t>
          </w:r>
        </w:p>
        <w:p w14:paraId="03667C19" w14:textId="77777777" w:rsidR="008D2E69" w:rsidRDefault="008D2E69" w:rsidP="008D2E69">
          <w:pPr>
            <w:spacing w:before="120" w:after="0" w:line="240" w:lineRule="auto"/>
            <w:ind w:firstLine="709"/>
            <w:jc w:val="both"/>
            <w:rPr>
              <w:rFonts w:ascii="Book Antiqua" w:hAnsi="Book Antiqua"/>
            </w:rPr>
          </w:pPr>
          <w:r>
            <w:rPr>
              <w:rFonts w:ascii="Book Antiqua" w:hAnsi="Book Antiqua"/>
            </w:rPr>
            <w:t>…………………</w:t>
          </w:r>
        </w:p>
        <w:p w14:paraId="0DB383CF" w14:textId="77777777" w:rsidR="008D2E69" w:rsidRDefault="008D2E69" w:rsidP="008D2E69">
          <w:pPr>
            <w:spacing w:before="120" w:after="0" w:line="240" w:lineRule="auto"/>
            <w:ind w:firstLine="709"/>
            <w:jc w:val="both"/>
            <w:rPr>
              <w:rFonts w:ascii="Book Antiqua" w:hAnsi="Book Antiqua"/>
            </w:rPr>
          </w:pPr>
          <w:r>
            <w:rPr>
              <w:rFonts w:ascii="Book Antiqua" w:hAnsi="Book Antiqua"/>
            </w:rPr>
            <w:t>…………………</w:t>
          </w:r>
        </w:p>
        <w:p w14:paraId="3AD45390" w14:textId="77777777" w:rsidR="008D2E69" w:rsidRDefault="008D2E69" w:rsidP="008D2E69">
          <w:pPr>
            <w:spacing w:before="120" w:after="0" w:line="240" w:lineRule="auto"/>
            <w:ind w:firstLine="709"/>
            <w:jc w:val="both"/>
            <w:rPr>
              <w:rFonts w:ascii="Book Antiqua" w:hAnsi="Book Antiqua"/>
            </w:rPr>
          </w:pPr>
          <w:r>
            <w:rPr>
              <w:rFonts w:ascii="Book Antiqua" w:hAnsi="Book Antiqua"/>
            </w:rPr>
            <w:t>…………………</w:t>
          </w:r>
        </w:p>
        <w:p w14:paraId="587779E0" w14:textId="77777777" w:rsidR="001F198B" w:rsidRDefault="001F198B" w:rsidP="008D2E69">
          <w:pPr>
            <w:spacing w:before="120" w:after="0" w:line="240" w:lineRule="auto"/>
            <w:ind w:firstLine="709"/>
            <w:jc w:val="both"/>
            <w:rPr>
              <w:rFonts w:ascii="Book Antiqua" w:hAnsi="Book Antiqua"/>
            </w:rPr>
          </w:pPr>
        </w:p>
        <w:p w14:paraId="15CF5E6D" w14:textId="10832F32" w:rsidR="00B77BF0" w:rsidRPr="001F198B" w:rsidRDefault="001F198B" w:rsidP="003127B5">
          <w:pPr>
            <w:spacing w:before="120" w:after="0" w:line="240" w:lineRule="auto"/>
            <w:ind w:firstLine="709"/>
            <w:jc w:val="both"/>
            <w:rPr>
              <w:rFonts w:ascii="Book Antiqua" w:hAnsi="Book Antiqua"/>
              <w:b/>
              <w:bCs/>
            </w:rPr>
          </w:pPr>
          <w:r w:rsidRPr="001F198B">
            <w:rPr>
              <w:rFonts w:ascii="Book Antiqua" w:hAnsi="Book Antiqua"/>
              <w:b/>
              <w:bCs/>
            </w:rPr>
            <w:t>Sonuç</w:t>
          </w:r>
        </w:p>
        <w:p w14:paraId="513EA0E9" w14:textId="06A1C388" w:rsidR="001F198B" w:rsidRDefault="001F198B" w:rsidP="003127B5">
          <w:pPr>
            <w:spacing w:before="120" w:after="0" w:line="240" w:lineRule="auto"/>
            <w:ind w:firstLine="709"/>
            <w:jc w:val="both"/>
            <w:rPr>
              <w:rFonts w:ascii="Book Antiqua" w:hAnsi="Book Antiqua"/>
            </w:rPr>
          </w:pPr>
          <w:r>
            <w:rPr>
              <w:rFonts w:ascii="Book Antiqua" w:hAnsi="Book Antiqua"/>
            </w:rPr>
            <w:lastRenderedPageBreak/>
            <w:t>…………………………………………………………………………………………………………………………………………………………………………………………………………………………………………………………….……………………………………………………..</w:t>
          </w:r>
        </w:p>
        <w:p w14:paraId="6918F041" w14:textId="77777777" w:rsidR="001F198B" w:rsidRDefault="001F198B" w:rsidP="003127B5">
          <w:pPr>
            <w:spacing w:before="120" w:after="0" w:line="240" w:lineRule="auto"/>
            <w:ind w:firstLine="709"/>
            <w:jc w:val="both"/>
            <w:rPr>
              <w:rFonts w:ascii="Book Antiqua" w:hAnsi="Book Antiqua"/>
            </w:rPr>
          </w:pPr>
        </w:p>
        <w:p w14:paraId="7B77ED8D" w14:textId="3D1DD697" w:rsidR="001F198B" w:rsidRPr="001F198B" w:rsidRDefault="001F198B" w:rsidP="001F198B">
          <w:pPr>
            <w:spacing w:before="120" w:after="0" w:line="240" w:lineRule="auto"/>
            <w:jc w:val="both"/>
            <w:rPr>
              <w:rFonts w:ascii="Book Antiqua" w:hAnsi="Book Antiqua"/>
              <w:b/>
              <w:bCs/>
            </w:rPr>
          </w:pPr>
          <w:r w:rsidRPr="001F198B">
            <w:rPr>
              <w:rFonts w:ascii="Book Antiqua" w:hAnsi="Book Antiqua"/>
              <w:b/>
              <w:bCs/>
            </w:rPr>
            <w:t>Kaynakça</w:t>
          </w:r>
        </w:p>
        <w:p w14:paraId="7CA5C00F" w14:textId="5E4E5944" w:rsidR="006572ED" w:rsidRDefault="001F198B" w:rsidP="006572ED">
          <w:pPr>
            <w:spacing w:before="120" w:after="0" w:line="240" w:lineRule="auto"/>
            <w:ind w:left="709" w:hanging="709"/>
            <w:jc w:val="both"/>
            <w:rPr>
              <w:rFonts w:ascii="Book Antiqua" w:hAnsi="Book Antiqua"/>
            </w:rPr>
          </w:pPr>
          <w:r>
            <w:rPr>
              <w:rFonts w:ascii="Book Antiqua" w:hAnsi="Book Antiqua"/>
            </w:rPr>
            <w:t>……………………………………………………………………………………………………………………………………………………………</w:t>
          </w:r>
        </w:p>
        <w:p w14:paraId="6BAB9949" w14:textId="6B6A0BAA" w:rsidR="001F198B" w:rsidRDefault="001F198B" w:rsidP="006572ED">
          <w:pPr>
            <w:spacing w:before="120" w:after="0" w:line="240" w:lineRule="auto"/>
            <w:ind w:left="709" w:hanging="709"/>
            <w:jc w:val="both"/>
            <w:rPr>
              <w:rFonts w:ascii="Book Antiqua" w:hAnsi="Book Antiqua"/>
            </w:rPr>
          </w:pPr>
          <w:r>
            <w:rPr>
              <w:rFonts w:ascii="Book Antiqua" w:hAnsi="Book Antiqua"/>
            </w:rPr>
            <w:t>…………………………………………………….…………………………………………………</w:t>
          </w:r>
          <w:r w:rsidR="006572ED">
            <w:rPr>
              <w:rFonts w:ascii="Book Antiqua" w:hAnsi="Book Antiqua"/>
            </w:rPr>
            <w:t>…………………………………………………….</w:t>
          </w:r>
        </w:p>
        <w:p w14:paraId="43DF42C9" w14:textId="6711EC30" w:rsidR="006572ED" w:rsidRDefault="006572ED" w:rsidP="006572ED">
          <w:pPr>
            <w:spacing w:before="120" w:after="0" w:line="240" w:lineRule="auto"/>
            <w:ind w:left="709" w:hanging="709"/>
            <w:jc w:val="both"/>
            <w:rPr>
              <w:rFonts w:ascii="Book Antiqua" w:hAnsi="Book Antiqua"/>
            </w:rPr>
          </w:pPr>
          <w:r>
            <w:rPr>
              <w:rFonts w:ascii="Book Antiqua" w:hAnsi="Book Antiqua"/>
            </w:rPr>
            <w:t>…………………………………………………….……………………………………………………………………………………………………….</w:t>
          </w:r>
        </w:p>
        <w:p w14:paraId="2AE1D757" w14:textId="350EF7DA" w:rsidR="006572ED" w:rsidRDefault="006572ED" w:rsidP="006572ED">
          <w:pPr>
            <w:spacing w:before="120" w:after="0" w:line="240" w:lineRule="auto"/>
            <w:ind w:left="709" w:hanging="709"/>
            <w:jc w:val="both"/>
            <w:rPr>
              <w:rFonts w:ascii="Book Antiqua" w:hAnsi="Book Antiqua"/>
            </w:rPr>
          </w:pPr>
          <w:r>
            <w:rPr>
              <w:rFonts w:ascii="Book Antiqua" w:hAnsi="Book Antiqua"/>
            </w:rPr>
            <w:t>…………………………………………………….……………………………………………………………………………………………………….</w:t>
          </w:r>
        </w:p>
        <w:p w14:paraId="4FE8209B" w14:textId="312475EA" w:rsidR="001F198B" w:rsidRDefault="001F198B" w:rsidP="001F198B">
          <w:pPr>
            <w:spacing w:before="120" w:after="0" w:line="240" w:lineRule="auto"/>
            <w:jc w:val="both"/>
            <w:rPr>
              <w:rFonts w:ascii="Book Antiqua" w:hAnsi="Book Antiqua"/>
            </w:rPr>
          </w:pPr>
        </w:p>
        <w:p w14:paraId="1E737A37" w14:textId="792AB6AD" w:rsidR="00B77BF0" w:rsidRPr="008D2E69" w:rsidRDefault="00B77BF0" w:rsidP="003127B5">
          <w:pPr>
            <w:spacing w:before="120" w:after="0" w:line="240" w:lineRule="auto"/>
            <w:ind w:firstLine="709"/>
            <w:jc w:val="both"/>
            <w:rPr>
              <w:rFonts w:ascii="Book Antiqua" w:hAnsi="Book Antiqua"/>
              <w:b/>
              <w:bCs/>
            </w:rPr>
          </w:pPr>
          <w:r w:rsidRPr="008D2E69">
            <w:rPr>
              <w:rFonts w:ascii="Book Antiqua" w:hAnsi="Book Antiqua"/>
              <w:b/>
              <w:bCs/>
              <w:color w:val="EE0000"/>
            </w:rPr>
            <w:t>KAYNAKÇA YAZIM KURALLARI</w:t>
          </w:r>
        </w:p>
        <w:p w14:paraId="35288100" w14:textId="77777777" w:rsidR="00B77BF0" w:rsidRPr="00C56A9F" w:rsidRDefault="00B77BF0" w:rsidP="00B77BF0">
          <w:pPr>
            <w:spacing w:before="120" w:after="0"/>
            <w:ind w:left="709" w:hanging="709"/>
            <w:jc w:val="both"/>
            <w:rPr>
              <w:rFonts w:ascii="Book Antiqua" w:eastAsia="Times New Roman" w:hAnsi="Book Antiqua" w:cs="Times New Roman"/>
              <w:b/>
              <w:bCs/>
            </w:rPr>
          </w:pPr>
          <w:r w:rsidRPr="00C56A9F">
            <w:rPr>
              <w:rFonts w:ascii="Book Antiqua" w:eastAsia="Times New Roman" w:hAnsi="Book Antiqua" w:cs="Times New Roman"/>
              <w:b/>
              <w:bCs/>
            </w:rPr>
            <w:t>KİTAP</w:t>
          </w:r>
        </w:p>
        <w:p w14:paraId="6DE9B809"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b/>
              <w:bCs/>
            </w:rPr>
          </w:pPr>
          <w:r w:rsidRPr="00C56A9F">
            <w:rPr>
              <w:rFonts w:ascii="Book Antiqua" w:eastAsia="Times New Roman" w:hAnsi="Book Antiqua" w:cs="Times New Roman"/>
              <w:b/>
              <w:bCs/>
            </w:rPr>
            <w:t>Tek Yazarlı Kitap</w:t>
          </w:r>
        </w:p>
        <w:p w14:paraId="3A4625B5" w14:textId="77777777" w:rsidR="00B77BF0" w:rsidRPr="00C56A9F" w:rsidRDefault="00B77BF0" w:rsidP="00B77BF0">
          <w:pPr>
            <w:spacing w:before="120" w:after="0" w:line="240" w:lineRule="atLeast"/>
            <w:ind w:left="709" w:hanging="709"/>
            <w:jc w:val="both"/>
            <w:rPr>
              <w:rFonts w:ascii="Book Antiqua" w:hAnsi="Book Antiqua" w:cs="Times New Roman"/>
            </w:rPr>
          </w:pPr>
          <w:r w:rsidRPr="00C56A9F">
            <w:rPr>
              <w:rFonts w:ascii="Book Antiqua" w:hAnsi="Book Antiqua" w:cs="Times New Roman"/>
            </w:rPr>
            <w:t xml:space="preserve">Ağaoğlu, A. (1981). </w:t>
          </w:r>
          <w:r w:rsidRPr="00C56A9F">
            <w:rPr>
              <w:rFonts w:ascii="Book Antiqua" w:hAnsi="Book Antiqua" w:cs="Times New Roman"/>
              <w:i/>
              <w:iCs/>
            </w:rPr>
            <w:t>Bir düğün gecesi</w:t>
          </w:r>
          <w:r w:rsidRPr="00C56A9F">
            <w:rPr>
              <w:rFonts w:ascii="Book Antiqua" w:hAnsi="Book Antiqua" w:cs="Times New Roman"/>
            </w:rPr>
            <w:t>. İstanbul: Remzi Kitabevi.</w:t>
          </w:r>
        </w:p>
        <w:p w14:paraId="30217516"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rPr>
          </w:pPr>
          <w:r w:rsidRPr="00C56A9F">
            <w:rPr>
              <w:rFonts w:ascii="Book Antiqua" w:eastAsia="Times New Roman" w:hAnsi="Book Antiqua" w:cs="Times New Roman"/>
            </w:rPr>
            <w:t xml:space="preserve">Göğüş, B. (1972). </w:t>
          </w:r>
          <w:r w:rsidRPr="00C56A9F">
            <w:rPr>
              <w:rFonts w:ascii="Book Antiqua" w:eastAsia="Times New Roman" w:hAnsi="Book Antiqua" w:cs="Times New Roman"/>
              <w:i/>
              <w:iCs/>
            </w:rPr>
            <w:t>Orta dereceli okullarımızda Türkçe ve yazın eğitimi</w:t>
          </w:r>
          <w:r w:rsidRPr="00C56A9F">
            <w:rPr>
              <w:rFonts w:ascii="Book Antiqua" w:eastAsia="Times New Roman" w:hAnsi="Book Antiqua" w:cs="Times New Roman"/>
            </w:rPr>
            <w:t>. Ankara: Gül Yayıncılık.</w:t>
          </w:r>
        </w:p>
        <w:p w14:paraId="0E9588CA"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rPr>
          </w:pPr>
          <w:r w:rsidRPr="00C56A9F">
            <w:rPr>
              <w:rFonts w:ascii="Book Antiqua" w:eastAsia="Times New Roman" w:hAnsi="Book Antiqua" w:cs="Times New Roman"/>
            </w:rPr>
            <w:t>Kabaklı, A. (1992). </w:t>
          </w:r>
          <w:r w:rsidRPr="00C56A9F">
            <w:rPr>
              <w:rFonts w:ascii="Book Antiqua" w:eastAsia="Times New Roman" w:hAnsi="Book Antiqua" w:cs="Times New Roman"/>
              <w:i/>
              <w:iCs/>
            </w:rPr>
            <w:t>Türk edebiyatı</w:t>
          </w:r>
          <w:r w:rsidRPr="00C56A9F">
            <w:rPr>
              <w:rFonts w:ascii="Book Antiqua" w:eastAsia="Times New Roman" w:hAnsi="Book Antiqua" w:cs="Times New Roman"/>
            </w:rPr>
            <w:t> (C. 1-5). İstanbul: Türk Edebiyatı Vakfı Yay.</w:t>
          </w:r>
        </w:p>
        <w:p w14:paraId="19AD5EEA"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rPr>
          </w:pPr>
          <w:r w:rsidRPr="00C56A9F">
            <w:rPr>
              <w:rFonts w:ascii="Book Antiqua" w:eastAsia="Times New Roman" w:hAnsi="Book Antiqua" w:cs="Times New Roman"/>
            </w:rPr>
            <w:t>Pala, İ. (2006). </w:t>
          </w:r>
          <w:r w:rsidRPr="00C56A9F">
            <w:rPr>
              <w:rFonts w:ascii="Book Antiqua" w:eastAsia="Times New Roman" w:hAnsi="Book Antiqua" w:cs="Times New Roman"/>
              <w:i/>
              <w:iCs/>
            </w:rPr>
            <w:t>Kırk güzeller çeşmesi. </w:t>
          </w:r>
          <w:r w:rsidRPr="00C56A9F">
            <w:rPr>
              <w:rFonts w:ascii="Book Antiqua" w:eastAsia="Times New Roman" w:hAnsi="Book Antiqua" w:cs="Times New Roman"/>
            </w:rPr>
            <w:t>İstanbul: Kapı Yayınları.</w:t>
          </w:r>
        </w:p>
        <w:p w14:paraId="2B1EECF5"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rPr>
          </w:pPr>
        </w:p>
        <w:p w14:paraId="5C754473"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rPr>
          </w:pPr>
          <w:r w:rsidRPr="00C56A9F">
            <w:rPr>
              <w:rFonts w:ascii="Book Antiqua" w:eastAsia="Times New Roman" w:hAnsi="Book Antiqua" w:cs="Times New Roman"/>
              <w:b/>
              <w:bCs/>
            </w:rPr>
            <w:t>İki Yazarlı Kitap</w:t>
          </w:r>
        </w:p>
        <w:p w14:paraId="19CFDAA1"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rPr>
          </w:pPr>
          <w:r w:rsidRPr="00C56A9F">
            <w:rPr>
              <w:rFonts w:ascii="Book Antiqua" w:eastAsia="Times New Roman" w:hAnsi="Book Antiqua" w:cs="Times New Roman"/>
            </w:rPr>
            <w:t xml:space="preserve">Aktaş, Ş. &amp; Gündüz, O. (2004). </w:t>
          </w:r>
          <w:r w:rsidRPr="00C56A9F">
            <w:rPr>
              <w:rFonts w:ascii="Book Antiqua" w:eastAsia="Times New Roman" w:hAnsi="Book Antiqua" w:cs="Times New Roman"/>
              <w:i/>
              <w:iCs/>
            </w:rPr>
            <w:t>Yazılı ve sözlü anlatım kompozisyon sanatı</w:t>
          </w:r>
          <w:r w:rsidRPr="00C56A9F">
            <w:rPr>
              <w:rFonts w:ascii="Book Antiqua" w:eastAsia="Times New Roman" w:hAnsi="Book Antiqua" w:cs="Times New Roman"/>
            </w:rPr>
            <w:t>. Ankara: Akçağ Yayınları.</w:t>
          </w:r>
        </w:p>
        <w:p w14:paraId="560306B6"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b/>
              <w:bCs/>
            </w:rPr>
          </w:pPr>
        </w:p>
        <w:p w14:paraId="4D25651C"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rPr>
          </w:pPr>
          <w:r w:rsidRPr="00C56A9F">
            <w:rPr>
              <w:rFonts w:ascii="Book Antiqua" w:eastAsia="Times New Roman" w:hAnsi="Book Antiqua" w:cs="Times New Roman"/>
              <w:b/>
              <w:bCs/>
            </w:rPr>
            <w:t>Üç veya Daha Fazla Yazarlı Kitaplar</w:t>
          </w:r>
        </w:p>
        <w:p w14:paraId="2EA4B9B7"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rPr>
          </w:pPr>
          <w:r w:rsidRPr="00C56A9F">
            <w:rPr>
              <w:rFonts w:ascii="Book Antiqua" w:eastAsia="Times New Roman" w:hAnsi="Book Antiqua" w:cs="Times New Roman"/>
            </w:rPr>
            <w:t>       • Yazar sayısı yedi veya daha az ise tüm yazar adları künyede verilir.</w:t>
          </w:r>
        </w:p>
        <w:p w14:paraId="00757375"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rPr>
          </w:pPr>
          <w:r w:rsidRPr="00C56A9F">
            <w:rPr>
              <w:rFonts w:ascii="Book Antiqua" w:eastAsia="Times New Roman" w:hAnsi="Book Antiqua" w:cs="Times New Roman"/>
            </w:rPr>
            <w:t xml:space="preserve">Akyüz, K., </w:t>
          </w:r>
          <w:proofErr w:type="spellStart"/>
          <w:r w:rsidRPr="00C56A9F">
            <w:rPr>
              <w:rFonts w:ascii="Book Antiqua" w:eastAsia="Times New Roman" w:hAnsi="Book Antiqua" w:cs="Times New Roman"/>
            </w:rPr>
            <w:t>Beken</w:t>
          </w:r>
          <w:proofErr w:type="spellEnd"/>
          <w:r w:rsidRPr="00C56A9F">
            <w:rPr>
              <w:rFonts w:ascii="Book Antiqua" w:eastAsia="Times New Roman" w:hAnsi="Book Antiqua" w:cs="Times New Roman"/>
            </w:rPr>
            <w:t xml:space="preserve">, S., Yüksel, S. &amp; </w:t>
          </w:r>
          <w:proofErr w:type="spellStart"/>
          <w:r w:rsidRPr="00C56A9F">
            <w:rPr>
              <w:rFonts w:ascii="Book Antiqua" w:eastAsia="Times New Roman" w:hAnsi="Book Antiqua" w:cs="Times New Roman"/>
            </w:rPr>
            <w:t>Cunbur</w:t>
          </w:r>
          <w:proofErr w:type="spellEnd"/>
          <w:r w:rsidRPr="00C56A9F">
            <w:rPr>
              <w:rFonts w:ascii="Book Antiqua" w:eastAsia="Times New Roman" w:hAnsi="Book Antiqua" w:cs="Times New Roman"/>
            </w:rPr>
            <w:t>, M. (2000). </w:t>
          </w:r>
          <w:r w:rsidRPr="00C56A9F">
            <w:rPr>
              <w:rFonts w:ascii="Book Antiqua" w:eastAsia="Times New Roman" w:hAnsi="Book Antiqua" w:cs="Times New Roman"/>
              <w:i/>
              <w:iCs/>
            </w:rPr>
            <w:t xml:space="preserve">Fuzulî </w:t>
          </w:r>
          <w:proofErr w:type="spellStart"/>
          <w:r w:rsidRPr="00C56A9F">
            <w:rPr>
              <w:rFonts w:ascii="Book Antiqua" w:eastAsia="Times New Roman" w:hAnsi="Book Antiqua" w:cs="Times New Roman"/>
              <w:i/>
              <w:iCs/>
            </w:rPr>
            <w:t>dîvânı</w:t>
          </w:r>
          <w:proofErr w:type="spellEnd"/>
          <w:r w:rsidRPr="00C56A9F">
            <w:rPr>
              <w:rFonts w:ascii="Book Antiqua" w:eastAsia="Times New Roman" w:hAnsi="Book Antiqua" w:cs="Times New Roman"/>
            </w:rPr>
            <w:t>. Ankara: Akçağ Yayınları.</w:t>
          </w:r>
        </w:p>
        <w:p w14:paraId="34DAF80B"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b/>
              <w:bCs/>
            </w:rPr>
          </w:pPr>
        </w:p>
        <w:p w14:paraId="4F6A7BBD"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rPr>
          </w:pPr>
          <w:r w:rsidRPr="00C56A9F">
            <w:rPr>
              <w:rFonts w:ascii="Book Antiqua" w:eastAsia="Times New Roman" w:hAnsi="Book Antiqua" w:cs="Times New Roman"/>
              <w:b/>
              <w:bCs/>
            </w:rPr>
            <w:t>Bir Yazarın Aynı Yıl Yayımlanmış Kitapları</w:t>
          </w:r>
        </w:p>
        <w:p w14:paraId="4319DA6A"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rPr>
          </w:pPr>
          <w:r w:rsidRPr="00C56A9F">
            <w:rPr>
              <w:rFonts w:ascii="Book Antiqua" w:eastAsia="Times New Roman" w:hAnsi="Book Antiqua" w:cs="Times New Roman"/>
            </w:rPr>
            <w:t>        • Bir yazarın aynı yıl yayımlanan eserlerini ayırt etmek için “a, b, c…” harfleri kullanılır.</w:t>
          </w:r>
        </w:p>
        <w:p w14:paraId="51DCE115"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rPr>
          </w:pPr>
          <w:r w:rsidRPr="00C56A9F">
            <w:rPr>
              <w:rFonts w:ascii="Book Antiqua" w:eastAsia="Times New Roman" w:hAnsi="Book Antiqua" w:cs="Times New Roman"/>
            </w:rPr>
            <w:t>Süreyya, C. (</w:t>
          </w:r>
          <w:proofErr w:type="spellStart"/>
          <w:proofErr w:type="gramStart"/>
          <w:r w:rsidRPr="00C56A9F">
            <w:rPr>
              <w:rFonts w:ascii="Book Antiqua" w:eastAsia="Times New Roman" w:hAnsi="Book Antiqua" w:cs="Times New Roman"/>
            </w:rPr>
            <w:t>1991a</w:t>
          </w:r>
          <w:proofErr w:type="spellEnd"/>
          <w:proofErr w:type="gramEnd"/>
          <w:r w:rsidRPr="00C56A9F">
            <w:rPr>
              <w:rFonts w:ascii="Book Antiqua" w:eastAsia="Times New Roman" w:hAnsi="Book Antiqua" w:cs="Times New Roman"/>
            </w:rPr>
            <w:t xml:space="preserve">). </w:t>
          </w:r>
          <w:r w:rsidRPr="00C56A9F">
            <w:rPr>
              <w:rFonts w:ascii="Book Antiqua" w:eastAsia="Times New Roman" w:hAnsi="Book Antiqua" w:cs="Times New Roman"/>
              <w:i/>
              <w:iCs/>
            </w:rPr>
            <w:t>Şapkam dolu çiçekle.</w:t>
          </w:r>
          <w:r w:rsidRPr="00C56A9F">
            <w:rPr>
              <w:rFonts w:ascii="Book Antiqua" w:eastAsia="Times New Roman" w:hAnsi="Book Antiqua" w:cs="Times New Roman"/>
            </w:rPr>
            <w:t xml:space="preserve"> İstanbul: Yön Yay.</w:t>
          </w:r>
        </w:p>
        <w:p w14:paraId="21B3D4E6"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rPr>
          </w:pPr>
          <w:r w:rsidRPr="00C56A9F">
            <w:rPr>
              <w:rFonts w:ascii="Book Antiqua" w:eastAsia="Times New Roman" w:hAnsi="Book Antiqua" w:cs="Times New Roman"/>
            </w:rPr>
            <w:t>Süreyya, C. (</w:t>
          </w:r>
          <w:proofErr w:type="spellStart"/>
          <w:r w:rsidRPr="00C56A9F">
            <w:rPr>
              <w:rFonts w:ascii="Book Antiqua" w:eastAsia="Times New Roman" w:hAnsi="Book Antiqua" w:cs="Times New Roman"/>
            </w:rPr>
            <w:t>1991b</w:t>
          </w:r>
          <w:proofErr w:type="spellEnd"/>
          <w:r w:rsidRPr="00C56A9F">
            <w:rPr>
              <w:rFonts w:ascii="Book Antiqua" w:eastAsia="Times New Roman" w:hAnsi="Book Antiqua" w:cs="Times New Roman"/>
            </w:rPr>
            <w:t>). </w:t>
          </w:r>
          <w:r w:rsidRPr="00C56A9F">
            <w:rPr>
              <w:rFonts w:ascii="Book Antiqua" w:eastAsia="Times New Roman" w:hAnsi="Book Antiqua" w:cs="Times New Roman"/>
              <w:i/>
              <w:iCs/>
            </w:rPr>
            <w:t>Üstü kalsın</w:t>
          </w:r>
          <w:r w:rsidRPr="00C56A9F">
            <w:rPr>
              <w:rFonts w:ascii="Book Antiqua" w:eastAsia="Times New Roman" w:hAnsi="Book Antiqua" w:cs="Times New Roman"/>
            </w:rPr>
            <w:t xml:space="preserve">. İstanbul: </w:t>
          </w:r>
          <w:proofErr w:type="spellStart"/>
          <w:r w:rsidRPr="00C56A9F">
            <w:rPr>
              <w:rFonts w:ascii="Book Antiqua" w:eastAsia="Times New Roman" w:hAnsi="Book Antiqua" w:cs="Times New Roman"/>
            </w:rPr>
            <w:t>Broy</w:t>
          </w:r>
          <w:proofErr w:type="spellEnd"/>
          <w:r w:rsidRPr="00C56A9F">
            <w:rPr>
              <w:rFonts w:ascii="Book Antiqua" w:eastAsia="Times New Roman" w:hAnsi="Book Antiqua" w:cs="Times New Roman"/>
            </w:rPr>
            <w:t xml:space="preserve"> Yay.</w:t>
          </w:r>
        </w:p>
        <w:p w14:paraId="0AFB2F1C"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rPr>
          </w:pPr>
        </w:p>
        <w:p w14:paraId="614AF772" w14:textId="77777777" w:rsidR="00B77BF0" w:rsidRPr="00C56A9F" w:rsidRDefault="00B77BF0" w:rsidP="00B77BF0">
          <w:pPr>
            <w:spacing w:before="120" w:after="0"/>
            <w:ind w:left="709" w:hanging="709"/>
            <w:jc w:val="both"/>
            <w:rPr>
              <w:rFonts w:ascii="Book Antiqua" w:eastAsia="Times New Roman" w:hAnsi="Book Antiqua" w:cs="Times New Roman"/>
              <w:b/>
              <w:bCs/>
            </w:rPr>
          </w:pPr>
          <w:r w:rsidRPr="00C56A9F">
            <w:rPr>
              <w:rFonts w:ascii="Book Antiqua" w:eastAsia="Times New Roman" w:hAnsi="Book Antiqua" w:cs="Times New Roman"/>
              <w:b/>
              <w:bCs/>
            </w:rPr>
            <w:t>Editörlü Kitap</w:t>
          </w:r>
        </w:p>
        <w:p w14:paraId="1403CC0C"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rPr>
          </w:pPr>
          <w:r w:rsidRPr="00C56A9F">
            <w:rPr>
              <w:rFonts w:ascii="Book Antiqua" w:eastAsia="Times New Roman" w:hAnsi="Book Antiqua" w:cs="Times New Roman"/>
            </w:rPr>
            <w:lastRenderedPageBreak/>
            <w:t xml:space="preserve">Çalıcı, M. A. &amp; Aytan, T. (2020). Dinleme ve eğitimi. T. Aytan (Ed.), </w:t>
          </w:r>
          <w:r w:rsidRPr="00C56A9F">
            <w:rPr>
              <w:rFonts w:ascii="Book Antiqua" w:eastAsia="Times New Roman" w:hAnsi="Book Antiqua" w:cs="Times New Roman"/>
              <w:i/>
              <w:iCs/>
            </w:rPr>
            <w:t>Etkinliklerle dinleme eğitimi,</w:t>
          </w:r>
          <w:r w:rsidRPr="00C56A9F">
            <w:rPr>
              <w:rFonts w:ascii="Book Antiqua" w:eastAsia="Times New Roman" w:hAnsi="Book Antiqua" w:cs="Times New Roman"/>
            </w:rPr>
            <w:t xml:space="preserve"> içinde (s. 1-278). Ankara: </w:t>
          </w:r>
          <w:proofErr w:type="spellStart"/>
          <w:r w:rsidRPr="00C56A9F">
            <w:rPr>
              <w:rFonts w:ascii="Book Antiqua" w:eastAsia="Times New Roman" w:hAnsi="Book Antiqua" w:cs="Times New Roman"/>
            </w:rPr>
            <w:t>Pegem</w:t>
          </w:r>
          <w:proofErr w:type="spellEnd"/>
          <w:r w:rsidRPr="00C56A9F">
            <w:rPr>
              <w:rFonts w:ascii="Book Antiqua" w:eastAsia="Times New Roman" w:hAnsi="Book Antiqua" w:cs="Times New Roman"/>
            </w:rPr>
            <w:t xml:space="preserve"> Akademi.</w:t>
          </w:r>
        </w:p>
        <w:p w14:paraId="70B7B6F5"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rPr>
          </w:pPr>
          <w:r w:rsidRPr="00C56A9F">
            <w:rPr>
              <w:rFonts w:ascii="Book Antiqua" w:eastAsia="Times New Roman" w:hAnsi="Book Antiqua" w:cs="Times New Roman"/>
            </w:rPr>
            <w:t>Kaynar, M. K. (Ed.). (2015). </w:t>
          </w:r>
          <w:r w:rsidRPr="00C56A9F">
            <w:rPr>
              <w:rFonts w:ascii="Book Antiqua" w:eastAsia="Times New Roman" w:hAnsi="Book Antiqua" w:cs="Times New Roman"/>
              <w:i/>
              <w:iCs/>
            </w:rPr>
            <w:t xml:space="preserve">Türkiye’nin </w:t>
          </w:r>
          <w:proofErr w:type="spellStart"/>
          <w:r w:rsidRPr="00C56A9F">
            <w:rPr>
              <w:rFonts w:ascii="Book Antiqua" w:eastAsia="Times New Roman" w:hAnsi="Book Antiqua" w:cs="Times New Roman"/>
              <w:i/>
              <w:iCs/>
            </w:rPr>
            <w:t>1950’li</w:t>
          </w:r>
          <w:proofErr w:type="spellEnd"/>
          <w:r w:rsidRPr="00C56A9F">
            <w:rPr>
              <w:rFonts w:ascii="Book Antiqua" w:eastAsia="Times New Roman" w:hAnsi="Book Antiqua" w:cs="Times New Roman"/>
              <w:i/>
              <w:iCs/>
            </w:rPr>
            <w:t xml:space="preserve"> yılları</w:t>
          </w:r>
          <w:r w:rsidRPr="00C56A9F">
            <w:rPr>
              <w:rFonts w:ascii="Book Antiqua" w:eastAsia="Times New Roman" w:hAnsi="Book Antiqua" w:cs="Times New Roman"/>
            </w:rPr>
            <w:t>. İstanbul: İletişim Yay.</w:t>
          </w:r>
        </w:p>
        <w:p w14:paraId="52F2C399" w14:textId="77777777" w:rsidR="00B77BF0" w:rsidRPr="00C56A9F" w:rsidRDefault="00B77BF0" w:rsidP="00B77BF0">
          <w:pPr>
            <w:spacing w:before="120" w:after="0" w:line="240" w:lineRule="auto"/>
            <w:ind w:left="709" w:hanging="709"/>
            <w:jc w:val="both"/>
            <w:rPr>
              <w:rFonts w:ascii="Book Antiqua" w:hAnsi="Book Antiqua" w:cs="Times New Roman"/>
            </w:rPr>
          </w:pPr>
          <w:r w:rsidRPr="00C56A9F">
            <w:rPr>
              <w:rFonts w:ascii="Book Antiqua" w:hAnsi="Book Antiqua" w:cs="Times New Roman"/>
            </w:rPr>
            <w:t xml:space="preserve">Yazar, S. (2024). </w:t>
          </w:r>
          <w:proofErr w:type="spellStart"/>
          <w:r w:rsidRPr="00C56A9F">
            <w:rPr>
              <w:rFonts w:ascii="Book Antiqua" w:hAnsi="Book Antiqua" w:cs="Times New Roman"/>
            </w:rPr>
            <w:t>Le’âlî</w:t>
          </w:r>
          <w:proofErr w:type="spellEnd"/>
          <w:r w:rsidRPr="00C56A9F">
            <w:rPr>
              <w:rFonts w:ascii="Book Antiqua" w:hAnsi="Book Antiqua" w:cs="Times New Roman"/>
            </w:rPr>
            <w:t xml:space="preserve"> mahlaslı Seyyid Ahmed b. </w:t>
          </w:r>
          <w:proofErr w:type="spellStart"/>
          <w:r w:rsidRPr="00C56A9F">
            <w:rPr>
              <w:rFonts w:ascii="Book Antiqua" w:hAnsi="Book Antiqua" w:cs="Times New Roman"/>
            </w:rPr>
            <w:t>Mustafâ’nın</w:t>
          </w:r>
          <w:proofErr w:type="spellEnd"/>
          <w:r w:rsidRPr="00C56A9F">
            <w:rPr>
              <w:rFonts w:ascii="Book Antiqua" w:hAnsi="Book Antiqua" w:cs="Times New Roman"/>
            </w:rPr>
            <w:t xml:space="preserve"> </w:t>
          </w:r>
          <w:proofErr w:type="spellStart"/>
          <w:r w:rsidRPr="00C56A9F">
            <w:rPr>
              <w:rFonts w:ascii="Book Antiqua" w:hAnsi="Book Antiqua" w:cs="Times New Roman"/>
            </w:rPr>
            <w:t>kasîde</w:t>
          </w:r>
          <w:proofErr w:type="spellEnd"/>
          <w:r w:rsidRPr="00C56A9F">
            <w:rPr>
              <w:rFonts w:ascii="Book Antiqua" w:hAnsi="Book Antiqua" w:cs="Times New Roman"/>
            </w:rPr>
            <w:t xml:space="preserve">-i </w:t>
          </w:r>
          <w:proofErr w:type="spellStart"/>
          <w:r w:rsidRPr="00C56A9F">
            <w:rPr>
              <w:rFonts w:ascii="Book Antiqua" w:hAnsi="Book Antiqua" w:cs="Times New Roman"/>
            </w:rPr>
            <w:t>bürde</w:t>
          </w:r>
          <w:proofErr w:type="spellEnd"/>
          <w:r w:rsidRPr="00C56A9F">
            <w:rPr>
              <w:rFonts w:ascii="Book Antiqua" w:hAnsi="Book Antiqua" w:cs="Times New Roman"/>
            </w:rPr>
            <w:t xml:space="preserve"> şerhi. B.  Ayçiçeği (Ed.), </w:t>
          </w:r>
          <w:r w:rsidRPr="00C56A9F">
            <w:rPr>
              <w:rFonts w:ascii="Book Antiqua" w:hAnsi="Book Antiqua" w:cs="Times New Roman"/>
              <w:i/>
              <w:iCs/>
            </w:rPr>
            <w:t xml:space="preserve">Türk edebiyatında </w:t>
          </w:r>
          <w:proofErr w:type="spellStart"/>
          <w:r w:rsidRPr="00C56A9F">
            <w:rPr>
              <w:rFonts w:ascii="Book Antiqua" w:hAnsi="Book Antiqua" w:cs="Times New Roman"/>
              <w:i/>
              <w:iCs/>
            </w:rPr>
            <w:t>Bûsîrî’nin</w:t>
          </w:r>
          <w:proofErr w:type="spellEnd"/>
          <w:r w:rsidRPr="00C56A9F">
            <w:rPr>
              <w:rFonts w:ascii="Book Antiqua" w:hAnsi="Book Antiqua" w:cs="Times New Roman"/>
              <w:i/>
              <w:iCs/>
            </w:rPr>
            <w:t xml:space="preserve"> </w:t>
          </w:r>
          <w:proofErr w:type="spellStart"/>
          <w:r w:rsidRPr="00C56A9F">
            <w:rPr>
              <w:rFonts w:ascii="Book Antiqua" w:hAnsi="Book Antiqua" w:cs="Times New Roman"/>
              <w:i/>
              <w:iCs/>
            </w:rPr>
            <w:t>Kasîde</w:t>
          </w:r>
          <w:proofErr w:type="spellEnd"/>
          <w:r w:rsidRPr="00C56A9F">
            <w:rPr>
              <w:rFonts w:ascii="Book Antiqua" w:hAnsi="Book Antiqua" w:cs="Times New Roman"/>
              <w:i/>
              <w:iCs/>
            </w:rPr>
            <w:t xml:space="preserve">-i </w:t>
          </w:r>
          <w:proofErr w:type="spellStart"/>
          <w:r w:rsidRPr="00C56A9F">
            <w:rPr>
              <w:rFonts w:ascii="Book Antiqua" w:hAnsi="Book Antiqua" w:cs="Times New Roman"/>
              <w:i/>
              <w:iCs/>
            </w:rPr>
            <w:t>Bürde’si</w:t>
          </w:r>
          <w:proofErr w:type="spellEnd"/>
          <w:r w:rsidRPr="00C56A9F">
            <w:rPr>
              <w:rFonts w:ascii="Book Antiqua" w:hAnsi="Book Antiqua" w:cs="Times New Roman"/>
              <w:i/>
              <w:iCs/>
            </w:rPr>
            <w:t xml:space="preserve"> Cilt 2: Metinler,</w:t>
          </w:r>
          <w:r w:rsidRPr="00C56A9F">
            <w:rPr>
              <w:rFonts w:ascii="Book Antiqua" w:hAnsi="Book Antiqua" w:cs="Times New Roman"/>
            </w:rPr>
            <w:t xml:space="preserve"> içinde (s. 134-156). İstanbul: </w:t>
          </w:r>
          <w:proofErr w:type="spellStart"/>
          <w:r w:rsidRPr="00C56A9F">
            <w:rPr>
              <w:rFonts w:ascii="Book Antiqua" w:hAnsi="Book Antiqua" w:cs="Times New Roman"/>
            </w:rPr>
            <w:t>DBY</w:t>
          </w:r>
          <w:proofErr w:type="spellEnd"/>
          <w:r w:rsidRPr="00C56A9F">
            <w:rPr>
              <w:rFonts w:ascii="Book Antiqua" w:hAnsi="Book Antiqua" w:cs="Times New Roman"/>
            </w:rPr>
            <w:t xml:space="preserve"> Yayınları.</w:t>
          </w:r>
        </w:p>
        <w:p w14:paraId="4646A251" w14:textId="77777777" w:rsidR="00B77BF0" w:rsidRPr="00C56A9F" w:rsidRDefault="00B77BF0" w:rsidP="00B77BF0">
          <w:pPr>
            <w:spacing w:before="120" w:after="0" w:line="240" w:lineRule="auto"/>
            <w:ind w:left="709" w:hanging="709"/>
            <w:jc w:val="both"/>
            <w:rPr>
              <w:rFonts w:ascii="Book Antiqua" w:hAnsi="Book Antiqua" w:cs="Times New Roman"/>
            </w:rPr>
          </w:pPr>
        </w:p>
        <w:p w14:paraId="1ECDE02F" w14:textId="77777777" w:rsidR="00B77BF0" w:rsidRPr="00C56A9F" w:rsidRDefault="00B77BF0" w:rsidP="00B77BF0">
          <w:pPr>
            <w:spacing w:before="120" w:after="0" w:line="240" w:lineRule="auto"/>
            <w:ind w:left="709" w:hanging="709"/>
            <w:jc w:val="both"/>
            <w:rPr>
              <w:rFonts w:ascii="Book Antiqua" w:hAnsi="Book Antiqua" w:cs="Times New Roman"/>
              <w:b/>
              <w:bCs/>
            </w:rPr>
          </w:pPr>
          <w:r w:rsidRPr="00C56A9F">
            <w:rPr>
              <w:rFonts w:ascii="Book Antiqua" w:hAnsi="Book Antiqua" w:cs="Times New Roman"/>
              <w:b/>
              <w:bCs/>
            </w:rPr>
            <w:t>Çeviri Kitap</w:t>
          </w:r>
        </w:p>
        <w:p w14:paraId="5B1E2DFC" w14:textId="578224E9" w:rsidR="00B77BF0" w:rsidRPr="00C56A9F" w:rsidRDefault="00B77BF0" w:rsidP="00B77BF0">
          <w:pPr>
            <w:spacing w:before="120" w:after="0" w:line="240" w:lineRule="auto"/>
            <w:ind w:left="709" w:hanging="709"/>
            <w:jc w:val="both"/>
            <w:rPr>
              <w:rFonts w:ascii="Book Antiqua" w:hAnsi="Book Antiqua" w:cs="Times New Roman"/>
            </w:rPr>
          </w:pPr>
          <w:r w:rsidRPr="00C56A9F">
            <w:rPr>
              <w:rFonts w:ascii="Book Antiqua" w:hAnsi="Book Antiqua" w:cs="Times New Roman"/>
            </w:rPr>
            <w:tab/>
          </w:r>
          <w:r w:rsidRPr="00C56A9F">
            <w:rPr>
              <w:rFonts w:ascii="Book Antiqua" w:eastAsia="Times New Roman" w:hAnsi="Book Antiqua" w:cs="Times New Roman"/>
            </w:rPr>
            <w:t>• Çeviri</w:t>
          </w:r>
          <w:r w:rsidRPr="00C56A9F">
            <w:rPr>
              <w:rFonts w:ascii="Book Antiqua" w:hAnsi="Book Antiqua" w:cs="Times New Roman"/>
            </w:rPr>
            <w:t xml:space="preserve"> yapan yazarın adının ilk harfi, soyadı, </w:t>
          </w:r>
          <w:r w:rsidR="00581DB8">
            <w:rPr>
              <w:rFonts w:ascii="Book Antiqua" w:hAnsi="Book Antiqua" w:cs="Times New Roman"/>
            </w:rPr>
            <w:t>(</w:t>
          </w:r>
          <w:r w:rsidRPr="00C56A9F">
            <w:rPr>
              <w:rFonts w:ascii="Book Antiqua" w:hAnsi="Book Antiqua" w:cs="Times New Roman"/>
            </w:rPr>
            <w:t xml:space="preserve">Çev.). Basıldığı yer: Yayınevi. </w:t>
          </w:r>
        </w:p>
        <w:p w14:paraId="2FD6FE41" w14:textId="77777777" w:rsidR="00B77BF0" w:rsidRPr="00C56A9F" w:rsidRDefault="00B77BF0" w:rsidP="00B77BF0">
          <w:pPr>
            <w:autoSpaceDE w:val="0"/>
            <w:autoSpaceDN w:val="0"/>
            <w:adjustRightInd w:val="0"/>
            <w:spacing w:before="120" w:after="0" w:line="240" w:lineRule="auto"/>
            <w:ind w:left="709" w:hanging="709"/>
            <w:jc w:val="both"/>
            <w:rPr>
              <w:rFonts w:ascii="Book Antiqua" w:hAnsi="Book Antiqua" w:cs="Times New Roman"/>
            </w:rPr>
          </w:pPr>
          <w:proofErr w:type="spellStart"/>
          <w:r w:rsidRPr="00C56A9F">
            <w:rPr>
              <w:rFonts w:ascii="Book Antiqua" w:hAnsi="Book Antiqua" w:cs="Times New Roman"/>
            </w:rPr>
            <w:t>Bauman</w:t>
          </w:r>
          <w:proofErr w:type="spellEnd"/>
          <w:r w:rsidRPr="00C56A9F">
            <w:rPr>
              <w:rFonts w:ascii="Book Antiqua" w:hAnsi="Book Antiqua" w:cs="Times New Roman"/>
            </w:rPr>
            <w:t xml:space="preserve">, Z. (2005). </w:t>
          </w:r>
          <w:r w:rsidRPr="00C56A9F">
            <w:rPr>
              <w:rFonts w:ascii="Book Antiqua" w:hAnsi="Book Antiqua" w:cs="Times New Roman"/>
              <w:i/>
              <w:iCs/>
            </w:rPr>
            <w:t>Bireyselleşmiş toplum</w:t>
          </w:r>
          <w:r w:rsidRPr="00C56A9F">
            <w:rPr>
              <w:rFonts w:ascii="Book Antiqua" w:hAnsi="Book Antiqua" w:cs="Times New Roman"/>
            </w:rPr>
            <w:t xml:space="preserve">. Y. </w:t>
          </w:r>
          <w:proofErr w:type="spellStart"/>
          <w:r w:rsidRPr="00C56A9F">
            <w:rPr>
              <w:rFonts w:ascii="Book Antiqua" w:hAnsi="Book Antiqua" w:cs="Times New Roman"/>
            </w:rPr>
            <w:t>Alogan</w:t>
          </w:r>
          <w:proofErr w:type="spellEnd"/>
          <w:r w:rsidRPr="00C56A9F">
            <w:rPr>
              <w:rFonts w:ascii="Book Antiqua" w:hAnsi="Book Antiqua" w:cs="Times New Roman"/>
            </w:rPr>
            <w:t xml:space="preserve"> </w:t>
          </w:r>
          <w:r>
            <w:rPr>
              <w:rFonts w:ascii="Book Antiqua" w:hAnsi="Book Antiqua" w:cs="Times New Roman"/>
            </w:rPr>
            <w:t>(</w:t>
          </w:r>
          <w:r w:rsidRPr="00C56A9F">
            <w:rPr>
              <w:rFonts w:ascii="Book Antiqua" w:hAnsi="Book Antiqua" w:cs="Times New Roman"/>
            </w:rPr>
            <w:t>Çev.). İstanbul: Ayrıntı Yayınları.</w:t>
          </w:r>
        </w:p>
        <w:p w14:paraId="65E4D80E" w14:textId="77777777" w:rsidR="00B77BF0" w:rsidRPr="00C56A9F" w:rsidRDefault="00B77BF0" w:rsidP="00B77BF0">
          <w:pPr>
            <w:pStyle w:val="NormalWeb"/>
            <w:spacing w:before="120" w:beforeAutospacing="0" w:after="0" w:afterAutospacing="0"/>
            <w:ind w:left="709" w:hanging="709"/>
            <w:jc w:val="both"/>
            <w:rPr>
              <w:rFonts w:ascii="Book Antiqua" w:hAnsi="Book Antiqua"/>
              <w:sz w:val="22"/>
              <w:szCs w:val="22"/>
            </w:rPr>
          </w:pPr>
          <w:r w:rsidRPr="00C56A9F">
            <w:rPr>
              <w:rFonts w:ascii="Book Antiqua" w:hAnsi="Book Antiqua"/>
              <w:sz w:val="22"/>
              <w:szCs w:val="22"/>
            </w:rPr>
            <w:t xml:space="preserve">İbn-i Sina (2017). </w:t>
          </w:r>
          <w:r w:rsidRPr="00C56A9F">
            <w:rPr>
              <w:rStyle w:val="Vurgu"/>
              <w:rFonts w:ascii="Book Antiqua" w:hAnsi="Book Antiqua"/>
              <w:sz w:val="22"/>
              <w:szCs w:val="22"/>
            </w:rPr>
            <w:t>El-</w:t>
          </w:r>
          <w:proofErr w:type="spellStart"/>
          <w:r w:rsidRPr="00C56A9F">
            <w:rPr>
              <w:rStyle w:val="Vurgu"/>
              <w:rFonts w:ascii="Book Antiqua" w:hAnsi="Book Antiqua"/>
              <w:sz w:val="22"/>
              <w:szCs w:val="22"/>
            </w:rPr>
            <w:t>kânûn</w:t>
          </w:r>
          <w:proofErr w:type="spellEnd"/>
          <w:r w:rsidRPr="00C56A9F">
            <w:rPr>
              <w:rStyle w:val="Vurgu"/>
              <w:rFonts w:ascii="Book Antiqua" w:hAnsi="Book Antiqua"/>
              <w:sz w:val="22"/>
              <w:szCs w:val="22"/>
            </w:rPr>
            <w:t xml:space="preserve"> </w:t>
          </w:r>
          <w:proofErr w:type="spellStart"/>
          <w:r w:rsidRPr="00C56A9F">
            <w:rPr>
              <w:rStyle w:val="Vurgu"/>
              <w:rFonts w:ascii="Book Antiqua" w:hAnsi="Book Antiqua"/>
              <w:sz w:val="22"/>
              <w:szCs w:val="22"/>
            </w:rPr>
            <w:t>fi’t-tıbb</w:t>
          </w:r>
          <w:proofErr w:type="spellEnd"/>
          <w:r w:rsidRPr="00C56A9F">
            <w:rPr>
              <w:rFonts w:ascii="Book Antiqua" w:hAnsi="Book Antiqua"/>
              <w:sz w:val="22"/>
              <w:szCs w:val="22"/>
            </w:rPr>
            <w:t xml:space="preserve">. C. 1-5. E. </w:t>
          </w:r>
          <w:proofErr w:type="gramStart"/>
          <w:r w:rsidRPr="00C56A9F">
            <w:rPr>
              <w:rFonts w:ascii="Book Antiqua" w:hAnsi="Book Antiqua"/>
              <w:sz w:val="22"/>
              <w:szCs w:val="22"/>
            </w:rPr>
            <w:t>Kahya</w:t>
          </w:r>
          <w:proofErr w:type="gramEnd"/>
          <w:r w:rsidRPr="00C56A9F">
            <w:rPr>
              <w:rFonts w:ascii="Book Antiqua" w:hAnsi="Book Antiqua"/>
              <w:sz w:val="22"/>
              <w:szCs w:val="22"/>
            </w:rPr>
            <w:t xml:space="preserve"> </w:t>
          </w:r>
          <w:r>
            <w:rPr>
              <w:rFonts w:ascii="Book Antiqua" w:hAnsi="Book Antiqua"/>
              <w:sz w:val="22"/>
              <w:szCs w:val="22"/>
            </w:rPr>
            <w:t>(</w:t>
          </w:r>
          <w:r w:rsidRPr="00C56A9F">
            <w:rPr>
              <w:rFonts w:ascii="Book Antiqua" w:hAnsi="Book Antiqua"/>
              <w:sz w:val="22"/>
              <w:szCs w:val="22"/>
            </w:rPr>
            <w:t>Çev.). Ankara: Atatürk Kültür Merkezi Yayınları.</w:t>
          </w:r>
        </w:p>
        <w:p w14:paraId="17418620" w14:textId="77777777" w:rsidR="00B77BF0" w:rsidRPr="00C56A9F" w:rsidRDefault="00B77BF0" w:rsidP="00B77BF0">
          <w:pPr>
            <w:pStyle w:val="NormalWeb"/>
            <w:spacing w:before="120" w:beforeAutospacing="0" w:after="0" w:afterAutospacing="0"/>
            <w:ind w:left="709" w:hanging="709"/>
            <w:jc w:val="both"/>
            <w:rPr>
              <w:rFonts w:ascii="Book Antiqua" w:hAnsi="Book Antiqua"/>
              <w:sz w:val="22"/>
              <w:szCs w:val="22"/>
            </w:rPr>
          </w:pPr>
        </w:p>
        <w:p w14:paraId="47C348D3" w14:textId="77777777" w:rsidR="00B77BF0" w:rsidRPr="00C56A9F" w:rsidRDefault="00B77BF0" w:rsidP="00B77BF0">
          <w:pPr>
            <w:pStyle w:val="NormalWeb"/>
            <w:spacing w:before="120" w:beforeAutospacing="0" w:after="0" w:afterAutospacing="0"/>
            <w:ind w:left="709" w:hanging="709"/>
            <w:rPr>
              <w:rFonts w:ascii="Book Antiqua" w:hAnsi="Book Antiqua"/>
              <w:sz w:val="22"/>
              <w:szCs w:val="22"/>
            </w:rPr>
          </w:pPr>
          <w:r w:rsidRPr="00C56A9F">
            <w:rPr>
              <w:rFonts w:ascii="Book Antiqua" w:hAnsi="Book Antiqua"/>
              <w:b/>
              <w:bCs/>
              <w:sz w:val="22"/>
              <w:szCs w:val="22"/>
            </w:rPr>
            <w:t>SEMPOZYUM VE KONGRE BİLDİRİLERİ</w:t>
          </w:r>
        </w:p>
        <w:p w14:paraId="29CDA045" w14:textId="77777777" w:rsidR="00B77BF0" w:rsidRPr="00C56A9F" w:rsidRDefault="00B77BF0" w:rsidP="00B77BF0">
          <w:pPr>
            <w:pStyle w:val="NormalWeb"/>
            <w:spacing w:before="120" w:beforeAutospacing="0" w:after="0" w:afterAutospacing="0"/>
            <w:ind w:left="709" w:hanging="709"/>
            <w:rPr>
              <w:rFonts w:ascii="Book Antiqua" w:hAnsi="Book Antiqua"/>
              <w:sz w:val="22"/>
              <w:szCs w:val="22"/>
            </w:rPr>
          </w:pPr>
          <w:r w:rsidRPr="00C56A9F">
            <w:rPr>
              <w:rFonts w:ascii="Book Antiqua" w:hAnsi="Book Antiqua"/>
              <w:b/>
              <w:bCs/>
              <w:sz w:val="22"/>
              <w:szCs w:val="22"/>
            </w:rPr>
            <w:t>Yayımlanmış Bildiriler</w:t>
          </w:r>
        </w:p>
        <w:p w14:paraId="508A33D5" w14:textId="77777777" w:rsidR="00B77BF0" w:rsidRPr="00C56A9F" w:rsidRDefault="00B77BF0" w:rsidP="00B77BF0">
          <w:pPr>
            <w:pStyle w:val="NormalWeb"/>
            <w:spacing w:before="120" w:beforeAutospacing="0" w:after="0" w:afterAutospacing="0"/>
            <w:ind w:left="709" w:hanging="709"/>
            <w:rPr>
              <w:rFonts w:ascii="Book Antiqua" w:hAnsi="Book Antiqua"/>
              <w:sz w:val="22"/>
              <w:szCs w:val="22"/>
            </w:rPr>
          </w:pPr>
          <w:proofErr w:type="spellStart"/>
          <w:r w:rsidRPr="00C56A9F">
            <w:rPr>
              <w:rFonts w:ascii="Book Antiqua" w:hAnsi="Book Antiqua"/>
              <w:sz w:val="22"/>
              <w:szCs w:val="22"/>
            </w:rPr>
            <w:t>Bilkan</w:t>
          </w:r>
          <w:proofErr w:type="spellEnd"/>
          <w:r w:rsidRPr="00C56A9F">
            <w:rPr>
              <w:rFonts w:ascii="Book Antiqua" w:hAnsi="Book Antiqua"/>
              <w:sz w:val="22"/>
              <w:szCs w:val="22"/>
            </w:rPr>
            <w:t>, A. F. (2007). Amasya’nın Osmanlı dönemi kültür hayatındaki yeri ve önemi. Y. Bayram (Haz.), </w:t>
          </w:r>
          <w:r w:rsidRPr="00C56A9F">
            <w:rPr>
              <w:rFonts w:ascii="Book Antiqua" w:hAnsi="Book Antiqua"/>
              <w:i/>
              <w:iCs/>
              <w:sz w:val="22"/>
              <w:szCs w:val="22"/>
            </w:rPr>
            <w:t>I. Amasya Araştırmaları Sempozyumu Bildirileri</w:t>
          </w:r>
          <w:r w:rsidRPr="00C56A9F">
            <w:rPr>
              <w:rFonts w:ascii="Book Antiqua" w:hAnsi="Book Antiqua"/>
              <w:sz w:val="22"/>
              <w:szCs w:val="22"/>
            </w:rPr>
            <w:t> içinde (s. 611-620). Amasya: Hilal Yay.</w:t>
          </w:r>
        </w:p>
        <w:p w14:paraId="2BBFA216" w14:textId="77777777" w:rsidR="00E210D8" w:rsidRPr="00463BED" w:rsidRDefault="00E210D8" w:rsidP="00E210D8">
          <w:pPr>
            <w:spacing w:before="120" w:after="0"/>
            <w:jc w:val="both"/>
            <w:rPr>
              <w:rFonts w:ascii="Book Antiqua" w:hAnsi="Book Antiqua"/>
            </w:rPr>
          </w:pPr>
          <w:r w:rsidRPr="00463BED">
            <w:rPr>
              <w:rFonts w:ascii="Book Antiqua" w:hAnsi="Book Antiqua"/>
            </w:rPr>
            <w:t xml:space="preserve">Kartal, A. (2017). Klasik Türk şiirinde “misk”. M. Özdemir (Ed.), </w:t>
          </w:r>
          <w:r w:rsidRPr="00463BED">
            <w:rPr>
              <w:rFonts w:ascii="Book Antiqua" w:hAnsi="Book Antiqua"/>
              <w:i/>
              <w:iCs/>
            </w:rPr>
            <w:t>Osmanlı Edebî Metinlerinin Anlam Dünyası Sempozyumu</w:t>
          </w:r>
          <w:r w:rsidRPr="00463BED">
            <w:rPr>
              <w:rFonts w:ascii="Book Antiqua" w:hAnsi="Book Antiqua"/>
            </w:rPr>
            <w:t xml:space="preserve"> içinde (s. 243-261). Bilecik: Bilecik Şeyh Edebali </w:t>
          </w:r>
          <w:proofErr w:type="spellStart"/>
          <w:r w:rsidRPr="00463BED">
            <w:rPr>
              <w:rFonts w:ascii="Book Antiqua" w:hAnsi="Book Antiqua"/>
            </w:rPr>
            <w:t>Üniv</w:t>
          </w:r>
          <w:proofErr w:type="spellEnd"/>
          <w:r w:rsidRPr="00463BED">
            <w:rPr>
              <w:rFonts w:ascii="Book Antiqua" w:hAnsi="Book Antiqua"/>
            </w:rPr>
            <w:t>. Yayınları.</w:t>
          </w:r>
        </w:p>
        <w:p w14:paraId="7288DD73" w14:textId="77777777" w:rsidR="00B77BF0" w:rsidRPr="00C56A9F" w:rsidRDefault="00B77BF0" w:rsidP="00B77BF0">
          <w:pPr>
            <w:pStyle w:val="NormalWeb"/>
            <w:spacing w:before="120" w:beforeAutospacing="0" w:after="0" w:afterAutospacing="0"/>
            <w:ind w:left="709" w:hanging="709"/>
            <w:rPr>
              <w:rFonts w:ascii="Book Antiqua" w:hAnsi="Book Antiqua"/>
              <w:sz w:val="22"/>
              <w:szCs w:val="22"/>
            </w:rPr>
          </w:pPr>
          <w:r w:rsidRPr="00C56A9F">
            <w:rPr>
              <w:rFonts w:ascii="Book Antiqua" w:hAnsi="Book Antiqua"/>
              <w:b/>
              <w:bCs/>
              <w:sz w:val="22"/>
              <w:szCs w:val="22"/>
            </w:rPr>
            <w:t>Yayımlanmamış Bildiriler</w:t>
          </w:r>
        </w:p>
        <w:p w14:paraId="07A48176" w14:textId="77777777" w:rsidR="00B77BF0" w:rsidRPr="00C56A9F" w:rsidRDefault="00B77BF0" w:rsidP="00E210D8">
          <w:pPr>
            <w:pStyle w:val="NormalWeb"/>
            <w:spacing w:before="120" w:beforeAutospacing="0" w:after="0" w:afterAutospacing="0"/>
            <w:ind w:left="709" w:hanging="709"/>
            <w:jc w:val="both"/>
            <w:rPr>
              <w:rFonts w:ascii="Book Antiqua" w:hAnsi="Book Antiqua"/>
              <w:sz w:val="22"/>
              <w:szCs w:val="22"/>
            </w:rPr>
          </w:pPr>
          <w:r w:rsidRPr="00C56A9F">
            <w:rPr>
              <w:rFonts w:ascii="Book Antiqua" w:hAnsi="Book Antiqua"/>
              <w:sz w:val="22"/>
              <w:szCs w:val="22"/>
            </w:rPr>
            <w:t>Köklü, N. (1996). Üniversite öğrencilerinin istatistik kaygı puanlarına etki eden faktörler. </w:t>
          </w:r>
          <w:r w:rsidRPr="00C56A9F">
            <w:rPr>
              <w:rFonts w:ascii="Book Antiqua" w:hAnsi="Book Antiqua"/>
              <w:i/>
              <w:iCs/>
              <w:sz w:val="22"/>
              <w:szCs w:val="22"/>
            </w:rPr>
            <w:t>Devlet İstatistik Enstitüsü Araştırma Sempozyumu,</w:t>
          </w:r>
          <w:r w:rsidRPr="00C56A9F">
            <w:rPr>
              <w:rFonts w:ascii="Book Antiqua" w:hAnsi="Book Antiqua"/>
              <w:sz w:val="22"/>
              <w:szCs w:val="22"/>
            </w:rPr>
            <w:t> Ankara.</w:t>
          </w:r>
        </w:p>
        <w:p w14:paraId="4D0748EF"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rPr>
          </w:pPr>
        </w:p>
        <w:p w14:paraId="2B85D417" w14:textId="77777777" w:rsidR="00B77BF0" w:rsidRPr="00C56A9F" w:rsidRDefault="00B77BF0" w:rsidP="00B77BF0">
          <w:pPr>
            <w:spacing w:before="120" w:after="0"/>
            <w:ind w:left="709" w:hanging="709"/>
            <w:jc w:val="both"/>
            <w:rPr>
              <w:rFonts w:ascii="Book Antiqua" w:eastAsia="Times New Roman" w:hAnsi="Book Antiqua" w:cs="Times New Roman"/>
              <w:b/>
              <w:bCs/>
            </w:rPr>
          </w:pPr>
          <w:r w:rsidRPr="00C56A9F">
            <w:rPr>
              <w:rFonts w:ascii="Book Antiqua" w:eastAsia="Times New Roman" w:hAnsi="Book Antiqua" w:cs="Times New Roman"/>
              <w:b/>
              <w:bCs/>
            </w:rPr>
            <w:t>MAKALE</w:t>
          </w:r>
        </w:p>
        <w:p w14:paraId="482632F9" w14:textId="77777777" w:rsidR="00B77BF0" w:rsidRPr="00C56A9F" w:rsidRDefault="00B77BF0" w:rsidP="00B77BF0">
          <w:pPr>
            <w:spacing w:before="120" w:after="0"/>
            <w:ind w:left="709" w:hanging="709"/>
            <w:jc w:val="both"/>
            <w:rPr>
              <w:rFonts w:ascii="Book Antiqua" w:eastAsia="Times New Roman" w:hAnsi="Book Antiqua" w:cs="Times New Roman"/>
              <w:b/>
              <w:bCs/>
            </w:rPr>
          </w:pPr>
          <w:r w:rsidRPr="00C56A9F">
            <w:rPr>
              <w:rFonts w:ascii="Book Antiqua" w:eastAsia="Times New Roman" w:hAnsi="Book Antiqua" w:cs="Times New Roman"/>
              <w:b/>
              <w:bCs/>
            </w:rPr>
            <w:t>Cilt ve Sayısı Olan Dergi Makalesi</w:t>
          </w:r>
        </w:p>
        <w:p w14:paraId="7C7E5245"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rPr>
          </w:pPr>
          <w:r w:rsidRPr="00C56A9F">
            <w:rPr>
              <w:rFonts w:ascii="Book Antiqua" w:eastAsia="Times New Roman" w:hAnsi="Book Antiqua" w:cs="Times New Roman"/>
            </w:rPr>
            <w:t xml:space="preserve">Arıcı, A. F. &amp; Taşkın, Y. (2019). Okuma becerisinin diğer dil becerileriyle ilişkisi. </w:t>
          </w:r>
          <w:r w:rsidRPr="00C56A9F">
            <w:rPr>
              <w:rFonts w:ascii="Book Antiqua" w:eastAsia="Times New Roman" w:hAnsi="Book Antiqua" w:cs="Times New Roman"/>
              <w:i/>
              <w:iCs/>
            </w:rPr>
            <w:t xml:space="preserve">International </w:t>
          </w:r>
          <w:proofErr w:type="spellStart"/>
          <w:r w:rsidRPr="00C56A9F">
            <w:rPr>
              <w:rFonts w:ascii="Book Antiqua" w:eastAsia="Times New Roman" w:hAnsi="Book Antiqua" w:cs="Times New Roman"/>
              <w:i/>
              <w:iCs/>
            </w:rPr>
            <w:t>Journal</w:t>
          </w:r>
          <w:proofErr w:type="spellEnd"/>
          <w:r w:rsidRPr="00C56A9F">
            <w:rPr>
              <w:rFonts w:ascii="Book Antiqua" w:eastAsia="Times New Roman" w:hAnsi="Book Antiqua" w:cs="Times New Roman"/>
              <w:i/>
              <w:iCs/>
            </w:rPr>
            <w:t xml:space="preserve"> of </w:t>
          </w:r>
          <w:proofErr w:type="spellStart"/>
          <w:r w:rsidRPr="00C56A9F">
            <w:rPr>
              <w:rFonts w:ascii="Book Antiqua" w:eastAsia="Times New Roman" w:hAnsi="Book Antiqua" w:cs="Times New Roman"/>
              <w:i/>
              <w:iCs/>
            </w:rPr>
            <w:t>Field</w:t>
          </w:r>
          <w:proofErr w:type="spellEnd"/>
          <w:r w:rsidRPr="00C56A9F">
            <w:rPr>
              <w:rFonts w:ascii="Book Antiqua" w:eastAsia="Times New Roman" w:hAnsi="Book Antiqua" w:cs="Times New Roman"/>
              <w:i/>
              <w:iCs/>
            </w:rPr>
            <w:t xml:space="preserve"> </w:t>
          </w:r>
          <w:proofErr w:type="spellStart"/>
          <w:r w:rsidRPr="00C56A9F">
            <w:rPr>
              <w:rFonts w:ascii="Book Antiqua" w:eastAsia="Times New Roman" w:hAnsi="Book Antiqua" w:cs="Times New Roman"/>
              <w:i/>
              <w:iCs/>
            </w:rPr>
            <w:t>Education</w:t>
          </w:r>
          <w:proofErr w:type="spellEnd"/>
          <w:r w:rsidRPr="00C56A9F">
            <w:rPr>
              <w:rFonts w:ascii="Book Antiqua" w:eastAsia="Times New Roman" w:hAnsi="Book Antiqua" w:cs="Times New Roman"/>
            </w:rPr>
            <w:t xml:space="preserve">, </w:t>
          </w:r>
          <w:r w:rsidRPr="00C56A9F">
            <w:rPr>
              <w:rFonts w:ascii="Book Antiqua" w:eastAsia="Times New Roman" w:hAnsi="Book Antiqua" w:cs="Times New Roman"/>
              <w:i/>
              <w:iCs/>
            </w:rPr>
            <w:t>5</w:t>
          </w:r>
          <w:r w:rsidRPr="00C56A9F">
            <w:rPr>
              <w:rFonts w:ascii="Book Antiqua" w:eastAsia="Times New Roman" w:hAnsi="Book Antiqua" w:cs="Times New Roman"/>
            </w:rPr>
            <w:t>(2), 185-194.</w:t>
          </w:r>
        </w:p>
        <w:p w14:paraId="15271CC7" w14:textId="77777777" w:rsidR="00B77BF0" w:rsidRPr="00C56A9F" w:rsidRDefault="00B77BF0" w:rsidP="00B77BF0">
          <w:pPr>
            <w:pStyle w:val="NormalWeb"/>
            <w:spacing w:before="120" w:beforeAutospacing="0" w:after="0" w:afterAutospacing="0"/>
            <w:ind w:left="709" w:hanging="709"/>
            <w:jc w:val="both"/>
            <w:rPr>
              <w:rFonts w:ascii="Book Antiqua" w:hAnsi="Book Antiqua"/>
              <w:sz w:val="22"/>
              <w:szCs w:val="22"/>
            </w:rPr>
          </w:pPr>
          <w:r w:rsidRPr="00C56A9F">
            <w:rPr>
              <w:rFonts w:ascii="Book Antiqua" w:hAnsi="Book Antiqua"/>
              <w:sz w:val="22"/>
              <w:szCs w:val="22"/>
            </w:rPr>
            <w:t xml:space="preserve">Sarman, M. A. (2015). </w:t>
          </w:r>
          <w:proofErr w:type="spellStart"/>
          <w:r w:rsidRPr="00C56A9F">
            <w:rPr>
              <w:rFonts w:ascii="Book Antiqua" w:hAnsi="Book Antiqua"/>
              <w:sz w:val="22"/>
              <w:szCs w:val="22"/>
            </w:rPr>
            <w:t>Nâbî’ye</w:t>
          </w:r>
          <w:proofErr w:type="spellEnd"/>
          <w:r w:rsidRPr="00C56A9F">
            <w:rPr>
              <w:rFonts w:ascii="Book Antiqua" w:hAnsi="Book Antiqua"/>
              <w:sz w:val="22"/>
              <w:szCs w:val="22"/>
            </w:rPr>
            <w:t xml:space="preserve"> göre tabip ve tababet. </w:t>
          </w:r>
          <w:r w:rsidRPr="00C56A9F">
            <w:rPr>
              <w:rFonts w:ascii="Book Antiqua" w:hAnsi="Book Antiqua"/>
              <w:i/>
              <w:sz w:val="22"/>
              <w:szCs w:val="22"/>
            </w:rPr>
            <w:t>Avrasya Uluslararası Araştırmalar Dergisi</w:t>
          </w:r>
          <w:r w:rsidRPr="00C56A9F">
            <w:rPr>
              <w:rFonts w:ascii="Book Antiqua" w:hAnsi="Book Antiqua"/>
              <w:sz w:val="22"/>
              <w:szCs w:val="22"/>
            </w:rPr>
            <w:t xml:space="preserve">, </w:t>
          </w:r>
          <w:r w:rsidRPr="00C56A9F">
            <w:rPr>
              <w:rFonts w:ascii="Book Antiqua" w:hAnsi="Book Antiqua"/>
              <w:i/>
              <w:iCs/>
              <w:sz w:val="22"/>
              <w:szCs w:val="22"/>
            </w:rPr>
            <w:t>3</w:t>
          </w:r>
          <w:r w:rsidRPr="00C56A9F">
            <w:rPr>
              <w:rFonts w:ascii="Book Antiqua" w:hAnsi="Book Antiqua"/>
              <w:sz w:val="22"/>
              <w:szCs w:val="22"/>
            </w:rPr>
            <w:t>(6), 80-97.</w:t>
          </w:r>
        </w:p>
        <w:p w14:paraId="1887AD93" w14:textId="77777777" w:rsidR="00B77BF0" w:rsidRPr="00C56A9F" w:rsidRDefault="00B77BF0" w:rsidP="00B77BF0">
          <w:pPr>
            <w:pStyle w:val="NormalWeb"/>
            <w:spacing w:before="120" w:beforeAutospacing="0" w:after="0" w:afterAutospacing="0"/>
            <w:ind w:left="709" w:hanging="709"/>
            <w:jc w:val="both"/>
            <w:rPr>
              <w:rFonts w:ascii="Book Antiqua" w:hAnsi="Book Antiqua"/>
              <w:b/>
              <w:bCs/>
              <w:sz w:val="22"/>
              <w:szCs w:val="22"/>
            </w:rPr>
          </w:pPr>
        </w:p>
        <w:p w14:paraId="281AAB7B" w14:textId="77777777" w:rsidR="00B77BF0" w:rsidRPr="00C56A9F" w:rsidRDefault="00B77BF0" w:rsidP="00B77BF0">
          <w:pPr>
            <w:pStyle w:val="NormalWeb"/>
            <w:spacing w:before="120" w:beforeAutospacing="0" w:after="0" w:afterAutospacing="0"/>
            <w:ind w:left="709" w:hanging="709"/>
            <w:jc w:val="both"/>
            <w:rPr>
              <w:rFonts w:ascii="Book Antiqua" w:hAnsi="Book Antiqua"/>
              <w:sz w:val="22"/>
              <w:szCs w:val="22"/>
            </w:rPr>
          </w:pPr>
          <w:r w:rsidRPr="00C56A9F">
            <w:rPr>
              <w:rFonts w:ascii="Book Antiqua" w:hAnsi="Book Antiqua"/>
              <w:b/>
              <w:bCs/>
              <w:sz w:val="22"/>
              <w:szCs w:val="22"/>
            </w:rPr>
            <w:t>Sadece Sayısı Olan Dergi Makalesi</w:t>
          </w:r>
        </w:p>
        <w:p w14:paraId="223167AD" w14:textId="77777777" w:rsidR="00B77BF0" w:rsidRPr="00C56A9F" w:rsidRDefault="00B77BF0" w:rsidP="00B77BF0">
          <w:pPr>
            <w:spacing w:before="120" w:after="0"/>
            <w:ind w:left="709" w:hanging="709"/>
            <w:jc w:val="both"/>
            <w:rPr>
              <w:rFonts w:ascii="Book Antiqua" w:eastAsia="Times New Roman" w:hAnsi="Book Antiqua" w:cs="Times New Roman"/>
            </w:rPr>
          </w:pPr>
          <w:proofErr w:type="spellStart"/>
          <w:r w:rsidRPr="00C56A9F">
            <w:rPr>
              <w:rFonts w:ascii="Book Antiqua" w:eastAsia="Times New Roman" w:hAnsi="Book Antiqua" w:cs="Times New Roman"/>
            </w:rPr>
            <w:t>Çaksu</w:t>
          </w:r>
          <w:proofErr w:type="spellEnd"/>
          <w:r w:rsidRPr="00C56A9F">
            <w:rPr>
              <w:rFonts w:ascii="Book Antiqua" w:eastAsia="Times New Roman" w:hAnsi="Book Antiqua" w:cs="Times New Roman"/>
            </w:rPr>
            <w:t>, A. (2019). Bir siyasî içecek olarak Türk kahvesi. </w:t>
          </w:r>
          <w:r w:rsidRPr="00C56A9F">
            <w:rPr>
              <w:rFonts w:ascii="Book Antiqua" w:eastAsia="Times New Roman" w:hAnsi="Book Antiqua" w:cs="Times New Roman"/>
              <w:i/>
              <w:iCs/>
            </w:rPr>
            <w:t>Selçuk Üniversitesi Edebiyat Fakültesi Dergisi</w:t>
          </w:r>
          <w:r w:rsidRPr="00C56A9F">
            <w:rPr>
              <w:rFonts w:ascii="Book Antiqua" w:eastAsia="Times New Roman" w:hAnsi="Book Antiqua" w:cs="Times New Roman"/>
            </w:rPr>
            <w:t>, 41, 369-386. </w:t>
          </w:r>
        </w:p>
        <w:p w14:paraId="5C631117" w14:textId="77777777" w:rsidR="00B77BF0" w:rsidRPr="00C56A9F" w:rsidRDefault="00B77BF0" w:rsidP="00B77BF0">
          <w:pPr>
            <w:spacing w:before="120" w:after="0"/>
            <w:ind w:left="709" w:hanging="709"/>
            <w:jc w:val="both"/>
            <w:rPr>
              <w:rFonts w:ascii="Book Antiqua" w:eastAsia="Times New Roman" w:hAnsi="Book Antiqua" w:cs="Times New Roman"/>
            </w:rPr>
          </w:pPr>
          <w:r w:rsidRPr="00C56A9F">
            <w:rPr>
              <w:rFonts w:ascii="Book Antiqua" w:eastAsia="Times New Roman" w:hAnsi="Book Antiqua" w:cs="Times New Roman"/>
              <w:lang w:eastAsia="tr-TR"/>
            </w:rPr>
            <w:t xml:space="preserve">Zülfikar, H. (2012). Anlamları, deyimleri ve çeşitleriyle ekmek. </w:t>
          </w:r>
          <w:r w:rsidRPr="00C56A9F">
            <w:rPr>
              <w:rFonts w:ascii="Book Antiqua" w:eastAsia="Times New Roman" w:hAnsi="Book Antiqua" w:cs="Times New Roman"/>
              <w:i/>
              <w:iCs/>
              <w:lang w:eastAsia="tr-TR"/>
            </w:rPr>
            <w:t>Türk Dili</w:t>
          </w:r>
          <w:r w:rsidRPr="00C56A9F">
            <w:rPr>
              <w:rFonts w:ascii="Book Antiqua" w:eastAsia="Times New Roman" w:hAnsi="Book Antiqua" w:cs="Times New Roman"/>
              <w:lang w:eastAsia="tr-TR"/>
            </w:rPr>
            <w:t>, 728, 12-17.</w:t>
          </w:r>
        </w:p>
        <w:p w14:paraId="5F9396DD" w14:textId="77777777" w:rsidR="00B77BF0" w:rsidRPr="00C56A9F" w:rsidRDefault="00B77BF0" w:rsidP="00B77BF0">
          <w:pPr>
            <w:spacing w:before="120" w:after="0"/>
            <w:ind w:left="709" w:hanging="709"/>
            <w:jc w:val="both"/>
            <w:rPr>
              <w:rFonts w:ascii="Book Antiqua" w:eastAsia="Times New Roman" w:hAnsi="Book Antiqua" w:cs="Times New Roman"/>
            </w:rPr>
          </w:pPr>
        </w:p>
        <w:p w14:paraId="3C0F91A0" w14:textId="77777777" w:rsidR="00B77BF0" w:rsidRPr="00C56A9F" w:rsidRDefault="00B77BF0" w:rsidP="00B77BF0">
          <w:pPr>
            <w:spacing w:before="120" w:after="0"/>
            <w:ind w:left="709" w:hanging="709"/>
            <w:jc w:val="both"/>
            <w:rPr>
              <w:rFonts w:ascii="Book Antiqua" w:eastAsia="Times New Roman" w:hAnsi="Book Antiqua" w:cs="Times New Roman"/>
              <w:b/>
              <w:bCs/>
            </w:rPr>
          </w:pPr>
          <w:r w:rsidRPr="00C56A9F">
            <w:rPr>
              <w:rFonts w:ascii="Book Antiqua" w:eastAsia="Times New Roman" w:hAnsi="Book Antiqua" w:cs="Times New Roman"/>
              <w:b/>
              <w:bCs/>
            </w:rPr>
            <w:t>TEZLER</w:t>
          </w:r>
        </w:p>
        <w:p w14:paraId="3C526BD6" w14:textId="77777777" w:rsidR="00B77BF0" w:rsidRPr="00C56A9F" w:rsidRDefault="00B77BF0" w:rsidP="00B77BF0">
          <w:pPr>
            <w:pStyle w:val="Kaynaka"/>
            <w:spacing w:before="120" w:after="0" w:line="240" w:lineRule="auto"/>
            <w:ind w:left="709" w:hanging="709"/>
            <w:jc w:val="both"/>
            <w:rPr>
              <w:rFonts w:ascii="Book Antiqua" w:hAnsi="Book Antiqua" w:cs="Times New Roman"/>
              <w:kern w:val="0"/>
            </w:rPr>
          </w:pPr>
          <w:r w:rsidRPr="00C56A9F">
            <w:rPr>
              <w:rFonts w:ascii="Book Antiqua" w:hAnsi="Book Antiqua" w:cs="Times New Roman"/>
              <w:kern w:val="0"/>
            </w:rPr>
            <w:t xml:space="preserve">Şahin, E. S. (1997). </w:t>
          </w:r>
          <w:proofErr w:type="spellStart"/>
          <w:r w:rsidRPr="00C56A9F">
            <w:rPr>
              <w:rFonts w:ascii="Book Antiqua" w:hAnsi="Book Antiqua" w:cs="Times New Roman"/>
              <w:i/>
              <w:iCs/>
              <w:kern w:val="0"/>
            </w:rPr>
            <w:t>Kasîde</w:t>
          </w:r>
          <w:proofErr w:type="spellEnd"/>
          <w:r w:rsidRPr="00C56A9F">
            <w:rPr>
              <w:rFonts w:ascii="Book Antiqua" w:hAnsi="Book Antiqua" w:cs="Times New Roman"/>
              <w:i/>
              <w:iCs/>
              <w:kern w:val="0"/>
            </w:rPr>
            <w:t xml:space="preserve">-i </w:t>
          </w:r>
          <w:proofErr w:type="spellStart"/>
          <w:r w:rsidRPr="00C56A9F">
            <w:rPr>
              <w:rFonts w:ascii="Book Antiqua" w:hAnsi="Book Antiqua" w:cs="Times New Roman"/>
              <w:i/>
              <w:iCs/>
              <w:kern w:val="0"/>
            </w:rPr>
            <w:t>bürde’nin</w:t>
          </w:r>
          <w:proofErr w:type="spellEnd"/>
          <w:r w:rsidRPr="00C56A9F">
            <w:rPr>
              <w:rFonts w:ascii="Book Antiqua" w:hAnsi="Book Antiqua" w:cs="Times New Roman"/>
              <w:i/>
              <w:iCs/>
              <w:kern w:val="0"/>
            </w:rPr>
            <w:t xml:space="preserve"> Türkçe şerh ve tercümeleri</w:t>
          </w:r>
          <w:r w:rsidRPr="00C56A9F">
            <w:rPr>
              <w:rFonts w:ascii="Book Antiqua" w:hAnsi="Book Antiqua" w:cs="Times New Roman"/>
              <w:kern w:val="0"/>
            </w:rPr>
            <w:t>. [Doktora Tezi]. Ankara: Gazi Üniversitesi.</w:t>
          </w:r>
        </w:p>
        <w:p w14:paraId="40FFB9DF" w14:textId="77777777" w:rsidR="00B77BF0" w:rsidRPr="00C56A9F" w:rsidRDefault="00B77BF0" w:rsidP="00B77BF0">
          <w:pPr>
            <w:pStyle w:val="Kaynaka"/>
            <w:spacing w:before="120" w:after="0" w:line="240" w:lineRule="auto"/>
            <w:ind w:left="709" w:hanging="709"/>
            <w:jc w:val="both"/>
            <w:rPr>
              <w:rFonts w:ascii="Book Antiqua" w:hAnsi="Book Antiqua" w:cs="Times New Roman"/>
              <w:kern w:val="0"/>
            </w:rPr>
          </w:pPr>
          <w:r w:rsidRPr="00C56A9F">
            <w:rPr>
              <w:rFonts w:ascii="Book Antiqua" w:hAnsi="Book Antiqua" w:cs="Times New Roman"/>
            </w:rPr>
            <w:lastRenderedPageBreak/>
            <w:t xml:space="preserve">Kaya, N. (2019). </w:t>
          </w:r>
          <w:r w:rsidRPr="00C56A9F">
            <w:rPr>
              <w:rFonts w:ascii="Book Antiqua" w:hAnsi="Book Antiqua" w:cs="Times New Roman"/>
              <w:i/>
            </w:rPr>
            <w:t>Türk destanlarının yabancılara Türkçe öğretiminde kullanılacak metne uyarlanması</w:t>
          </w:r>
          <w:r w:rsidRPr="00C56A9F">
            <w:rPr>
              <w:rFonts w:ascii="Book Antiqua" w:hAnsi="Book Antiqua" w:cs="Times New Roman"/>
            </w:rPr>
            <w:t xml:space="preserve">. [Yüksek Lisans Tezi]. Konya: Selçuk Üniversitesi. </w:t>
          </w:r>
        </w:p>
        <w:p w14:paraId="2D8A84A4" w14:textId="77777777" w:rsidR="00B77BF0" w:rsidRPr="00C56A9F" w:rsidRDefault="00B77BF0" w:rsidP="00B77BF0">
          <w:pPr>
            <w:spacing w:before="120" w:after="0"/>
            <w:ind w:left="709" w:hanging="709"/>
            <w:jc w:val="both"/>
            <w:rPr>
              <w:rFonts w:ascii="Book Antiqua" w:eastAsia="Times New Roman" w:hAnsi="Book Antiqua" w:cs="Times New Roman"/>
            </w:rPr>
          </w:pPr>
        </w:p>
        <w:p w14:paraId="360F5F3F" w14:textId="77777777" w:rsidR="00B77BF0" w:rsidRPr="00C56A9F" w:rsidRDefault="00B77BF0" w:rsidP="00B77BF0">
          <w:pPr>
            <w:spacing w:before="120" w:after="0"/>
            <w:ind w:left="709" w:hanging="709"/>
            <w:jc w:val="both"/>
            <w:rPr>
              <w:rFonts w:ascii="Book Antiqua" w:eastAsia="Times New Roman" w:hAnsi="Book Antiqua" w:cs="Times New Roman"/>
              <w:b/>
              <w:bCs/>
            </w:rPr>
          </w:pPr>
          <w:r w:rsidRPr="00C56A9F">
            <w:rPr>
              <w:rFonts w:ascii="Book Antiqua" w:eastAsia="Times New Roman" w:hAnsi="Book Antiqua" w:cs="Times New Roman"/>
              <w:b/>
              <w:bCs/>
            </w:rPr>
            <w:t>ANSİKLOPEDİ MADDESİ</w:t>
          </w:r>
        </w:p>
        <w:p w14:paraId="06C5BB4C" w14:textId="77777777" w:rsidR="00B77BF0" w:rsidRPr="00C56A9F" w:rsidRDefault="00B77BF0" w:rsidP="00B77BF0">
          <w:pPr>
            <w:pStyle w:val="NormalWeb"/>
            <w:spacing w:before="120" w:beforeAutospacing="0" w:after="0" w:afterAutospacing="0"/>
            <w:ind w:left="709" w:hanging="709"/>
            <w:jc w:val="both"/>
            <w:rPr>
              <w:rFonts w:ascii="Book Antiqua" w:hAnsi="Book Antiqua"/>
              <w:sz w:val="22"/>
              <w:szCs w:val="22"/>
            </w:rPr>
          </w:pPr>
          <w:r w:rsidRPr="00C56A9F">
            <w:rPr>
              <w:rFonts w:ascii="Book Antiqua" w:hAnsi="Book Antiqua"/>
              <w:sz w:val="22"/>
              <w:szCs w:val="22"/>
            </w:rPr>
            <w:t xml:space="preserve">Okumuş, N. (2007). Panzehir. </w:t>
          </w:r>
          <w:proofErr w:type="spellStart"/>
          <w:r w:rsidRPr="00C56A9F">
            <w:rPr>
              <w:rStyle w:val="Vurgu"/>
              <w:rFonts w:ascii="Book Antiqua" w:hAnsi="Book Antiqua"/>
              <w:sz w:val="22"/>
              <w:szCs w:val="22"/>
            </w:rPr>
            <w:t>TDV</w:t>
          </w:r>
          <w:proofErr w:type="spellEnd"/>
          <w:r w:rsidRPr="00C56A9F">
            <w:rPr>
              <w:rStyle w:val="Vurgu"/>
              <w:rFonts w:ascii="Book Antiqua" w:hAnsi="Book Antiqua"/>
              <w:sz w:val="22"/>
              <w:szCs w:val="22"/>
            </w:rPr>
            <w:t xml:space="preserve"> İslam ansiklopedisi</w:t>
          </w:r>
          <w:r w:rsidRPr="00C56A9F">
            <w:rPr>
              <w:rFonts w:ascii="Book Antiqua" w:hAnsi="Book Antiqua"/>
              <w:sz w:val="22"/>
              <w:szCs w:val="22"/>
            </w:rPr>
            <w:t xml:space="preserve"> (C. </w:t>
          </w:r>
          <w:r w:rsidRPr="00C56A9F">
            <w:rPr>
              <w:rStyle w:val="Vurgu"/>
              <w:rFonts w:ascii="Book Antiqua" w:hAnsi="Book Antiqua"/>
              <w:sz w:val="22"/>
              <w:szCs w:val="22"/>
            </w:rPr>
            <w:t>34</w:t>
          </w:r>
          <w:r w:rsidRPr="00C56A9F">
            <w:rPr>
              <w:rFonts w:ascii="Book Antiqua" w:hAnsi="Book Antiqua"/>
              <w:sz w:val="22"/>
              <w:szCs w:val="22"/>
            </w:rPr>
            <w:t xml:space="preserve">, s. 159-160), İstanbul: </w:t>
          </w:r>
          <w:proofErr w:type="spellStart"/>
          <w:r w:rsidRPr="00C56A9F">
            <w:rPr>
              <w:rFonts w:ascii="Book Antiqua" w:hAnsi="Book Antiqua"/>
              <w:sz w:val="22"/>
              <w:szCs w:val="22"/>
            </w:rPr>
            <w:t>TDV</w:t>
          </w:r>
          <w:proofErr w:type="spellEnd"/>
          <w:r w:rsidRPr="00C56A9F">
            <w:rPr>
              <w:rFonts w:ascii="Book Antiqua" w:hAnsi="Book Antiqua"/>
              <w:sz w:val="22"/>
              <w:szCs w:val="22"/>
            </w:rPr>
            <w:t xml:space="preserve"> Yayınları.</w:t>
          </w:r>
        </w:p>
        <w:p w14:paraId="3E5C243E" w14:textId="3FA32534" w:rsidR="00B77BF0" w:rsidRDefault="00B77BF0" w:rsidP="00B77BF0">
          <w:pPr>
            <w:pStyle w:val="NormalWeb"/>
            <w:spacing w:before="120" w:beforeAutospacing="0" w:after="0" w:afterAutospacing="0"/>
            <w:ind w:left="709" w:hanging="709"/>
            <w:jc w:val="both"/>
            <w:rPr>
              <w:rFonts w:ascii="Book Antiqua" w:hAnsi="Book Antiqua"/>
              <w:sz w:val="22"/>
              <w:szCs w:val="22"/>
            </w:rPr>
          </w:pPr>
          <w:r w:rsidRPr="00C56A9F">
            <w:rPr>
              <w:rFonts w:ascii="Book Antiqua" w:hAnsi="Book Antiqua"/>
              <w:sz w:val="22"/>
              <w:szCs w:val="22"/>
            </w:rPr>
            <w:t xml:space="preserve">Öncül, R. (2000). Psikoloji. </w:t>
          </w:r>
          <w:r w:rsidRPr="00C56A9F">
            <w:rPr>
              <w:rFonts w:ascii="Book Antiqua" w:hAnsi="Book Antiqua"/>
              <w:i/>
              <w:iCs/>
              <w:sz w:val="22"/>
              <w:szCs w:val="22"/>
            </w:rPr>
            <w:t xml:space="preserve">Eğitim ve eğitim bilimleri sözlüğü </w:t>
          </w:r>
          <w:r w:rsidRPr="00C56A9F">
            <w:rPr>
              <w:rFonts w:ascii="Book Antiqua" w:hAnsi="Book Antiqua"/>
              <w:sz w:val="22"/>
              <w:szCs w:val="22"/>
            </w:rPr>
            <w:t>(C. 1, s. 501-503). İstanbul: Milli Eğitim.</w:t>
          </w:r>
        </w:p>
        <w:p w14:paraId="0A797839" w14:textId="77777777" w:rsidR="00E210D8" w:rsidRDefault="00E210D8" w:rsidP="00B77BF0">
          <w:pPr>
            <w:pStyle w:val="NormalWeb"/>
            <w:spacing w:before="120" w:beforeAutospacing="0" w:after="0" w:afterAutospacing="0"/>
            <w:ind w:left="709" w:hanging="709"/>
            <w:jc w:val="both"/>
            <w:rPr>
              <w:rFonts w:ascii="Book Antiqua" w:hAnsi="Book Antiqua"/>
              <w:sz w:val="22"/>
              <w:szCs w:val="22"/>
            </w:rPr>
          </w:pPr>
        </w:p>
        <w:p w14:paraId="663504B6" w14:textId="52878F22" w:rsidR="00E210D8" w:rsidRPr="00463BED" w:rsidRDefault="00E210D8" w:rsidP="00E210D8">
          <w:pPr>
            <w:jc w:val="both"/>
            <w:rPr>
              <w:rFonts w:ascii="Book Antiqua" w:hAnsi="Book Antiqua"/>
            </w:rPr>
          </w:pPr>
          <w:r w:rsidRPr="00463BED">
            <w:rPr>
              <w:rFonts w:ascii="Book Antiqua" w:hAnsi="Book Antiqua"/>
              <w:b/>
              <w:bCs/>
            </w:rPr>
            <w:t>GAZETELER</w:t>
          </w:r>
        </w:p>
        <w:p w14:paraId="467010E6" w14:textId="77777777" w:rsidR="00E210D8" w:rsidRPr="00463BED" w:rsidRDefault="00E210D8" w:rsidP="00E210D8">
          <w:pPr>
            <w:jc w:val="both"/>
            <w:rPr>
              <w:rFonts w:ascii="Book Antiqua" w:hAnsi="Book Antiqua"/>
            </w:rPr>
          </w:pPr>
          <w:r w:rsidRPr="00463BED">
            <w:rPr>
              <w:rFonts w:ascii="Book Antiqua" w:hAnsi="Book Antiqua"/>
            </w:rPr>
            <w:t xml:space="preserve">• Yazarın soyadı, adı (yıl. </w:t>
          </w:r>
          <w:proofErr w:type="gramStart"/>
          <w:r w:rsidRPr="00463BED">
            <w:rPr>
              <w:rFonts w:ascii="Book Antiqua" w:hAnsi="Book Antiqua"/>
            </w:rPr>
            <w:t>ay</w:t>
          </w:r>
          <w:proofErr w:type="gramEnd"/>
          <w:r w:rsidRPr="00463BED">
            <w:rPr>
              <w:rFonts w:ascii="Book Antiqua" w:hAnsi="Book Antiqua"/>
            </w:rPr>
            <w:t xml:space="preserve">. </w:t>
          </w:r>
          <w:proofErr w:type="gramStart"/>
          <w:r w:rsidRPr="00463BED">
            <w:rPr>
              <w:rFonts w:ascii="Book Antiqua" w:hAnsi="Book Antiqua"/>
            </w:rPr>
            <w:t>gün</w:t>
          </w:r>
          <w:proofErr w:type="gramEnd"/>
          <w:r w:rsidRPr="00463BED">
            <w:rPr>
              <w:rFonts w:ascii="Book Antiqua" w:hAnsi="Book Antiqua"/>
            </w:rPr>
            <w:t>). Yazının başlığı. </w:t>
          </w:r>
          <w:r w:rsidRPr="00463BED">
            <w:rPr>
              <w:rFonts w:ascii="Book Antiqua" w:hAnsi="Book Antiqua"/>
              <w:i/>
              <w:iCs/>
            </w:rPr>
            <w:t>Gazetenin adı</w:t>
          </w:r>
          <w:r w:rsidRPr="00463BED">
            <w:rPr>
              <w:rFonts w:ascii="Book Antiqua" w:hAnsi="Book Antiqua"/>
            </w:rPr>
            <w:t>. (</w:t>
          </w:r>
          <w:proofErr w:type="gramStart"/>
          <w:r w:rsidRPr="00463BED">
            <w:rPr>
              <w:rFonts w:ascii="Book Antiqua" w:hAnsi="Book Antiqua"/>
            </w:rPr>
            <w:t>varsa</w:t>
          </w:r>
          <w:proofErr w:type="gramEnd"/>
          <w:r w:rsidRPr="00463BED">
            <w:rPr>
              <w:rFonts w:ascii="Book Antiqua" w:hAnsi="Book Antiqua"/>
            </w:rPr>
            <w:t>) sayfa numarası.</w:t>
          </w:r>
        </w:p>
        <w:p w14:paraId="54452BF5" w14:textId="77777777" w:rsidR="00E210D8" w:rsidRPr="00463BED" w:rsidRDefault="00E210D8" w:rsidP="00E210D8">
          <w:pPr>
            <w:spacing w:before="120" w:after="0"/>
            <w:jc w:val="both"/>
            <w:rPr>
              <w:rFonts w:ascii="Book Antiqua" w:hAnsi="Book Antiqua"/>
            </w:rPr>
          </w:pPr>
          <w:r w:rsidRPr="00463BED">
            <w:rPr>
              <w:rFonts w:ascii="Book Antiqua" w:hAnsi="Book Antiqua"/>
            </w:rPr>
            <w:t xml:space="preserve">              </w:t>
          </w:r>
          <w:proofErr w:type="gramStart"/>
          <w:r w:rsidRPr="00463BED">
            <w:rPr>
              <w:rFonts w:ascii="Book Antiqua" w:hAnsi="Book Antiqua"/>
            </w:rPr>
            <w:t>Örnek:  Toker</w:t>
          </w:r>
          <w:proofErr w:type="gramEnd"/>
          <w:r w:rsidRPr="00463BED">
            <w:rPr>
              <w:rFonts w:ascii="Book Antiqua" w:hAnsi="Book Antiqua"/>
            </w:rPr>
            <w:t xml:space="preserve">, Ç. (2015, 26 Haziran). ‘Unutma’ notları. </w:t>
          </w:r>
          <w:r w:rsidRPr="00463BED">
            <w:rPr>
              <w:rFonts w:ascii="Book Antiqua" w:hAnsi="Book Antiqua"/>
              <w:i/>
              <w:iCs/>
            </w:rPr>
            <w:t>Cumhuriyet</w:t>
          </w:r>
          <w:r w:rsidRPr="00463BED">
            <w:rPr>
              <w:rFonts w:ascii="Book Antiqua" w:hAnsi="Book Antiqua"/>
            </w:rPr>
            <w:t>, s. 13.</w:t>
          </w:r>
        </w:p>
        <w:p w14:paraId="3A67B919" w14:textId="77777777" w:rsidR="00E210D8" w:rsidRPr="00463BED" w:rsidRDefault="00E210D8" w:rsidP="00E210D8">
          <w:pPr>
            <w:jc w:val="both"/>
            <w:rPr>
              <w:rFonts w:ascii="Book Antiqua" w:hAnsi="Book Antiqua"/>
            </w:rPr>
          </w:pPr>
          <w:r w:rsidRPr="00463BED">
            <w:rPr>
              <w:rFonts w:ascii="Book Antiqua" w:hAnsi="Book Antiqua"/>
            </w:rPr>
            <w:br/>
          </w:r>
          <w:r w:rsidRPr="00463BED">
            <w:rPr>
              <w:rFonts w:ascii="Book Antiqua" w:hAnsi="Book Antiqua"/>
              <w:b/>
              <w:bCs/>
            </w:rPr>
            <w:t>f) Mülakat ve röportajlar</w:t>
          </w:r>
          <w:r w:rsidRPr="00463BED">
            <w:rPr>
              <w:rFonts w:ascii="Book Antiqua" w:hAnsi="Book Antiqua"/>
            </w:rPr>
            <w:t>da yazar adı olarak bunları yapan kişiler verilir.</w:t>
          </w:r>
        </w:p>
        <w:p w14:paraId="3834D14B" w14:textId="2A25BED3" w:rsidR="00E210D8" w:rsidRPr="00463BED" w:rsidRDefault="00E210D8" w:rsidP="00E210D8">
          <w:pPr>
            <w:jc w:val="both"/>
            <w:rPr>
              <w:rFonts w:ascii="Book Antiqua" w:hAnsi="Book Antiqua"/>
            </w:rPr>
          </w:pPr>
          <w:r w:rsidRPr="00463BED">
            <w:rPr>
              <w:rFonts w:ascii="Book Antiqua" w:hAnsi="Book Antiqua"/>
            </w:rPr>
            <w:t xml:space="preserve">Örnek: Uysal, S. S. (1954.09.27). Bayan Münire </w:t>
          </w:r>
          <w:proofErr w:type="spellStart"/>
          <w:r w:rsidRPr="00463BED">
            <w:rPr>
              <w:rFonts w:ascii="Book Antiqua" w:hAnsi="Book Antiqua"/>
            </w:rPr>
            <w:t>Dıranas</w:t>
          </w:r>
          <w:proofErr w:type="spellEnd"/>
          <w:r w:rsidRPr="00463BED">
            <w:rPr>
              <w:rFonts w:ascii="Book Antiqua" w:hAnsi="Book Antiqua"/>
            </w:rPr>
            <w:t xml:space="preserve"> Ahmed </w:t>
          </w:r>
          <w:proofErr w:type="spellStart"/>
          <w:r w:rsidRPr="00463BED">
            <w:rPr>
              <w:rFonts w:ascii="Book Antiqua" w:hAnsi="Book Antiqua"/>
            </w:rPr>
            <w:t>Muhib’i</w:t>
          </w:r>
          <w:proofErr w:type="spellEnd"/>
          <w:r w:rsidRPr="00463BED">
            <w:rPr>
              <w:rFonts w:ascii="Book Antiqua" w:hAnsi="Book Antiqua"/>
            </w:rPr>
            <w:t xml:space="preserve"> Anlatıyor. </w:t>
          </w:r>
          <w:r w:rsidRPr="00463BED">
            <w:rPr>
              <w:rFonts w:ascii="Book Antiqua" w:hAnsi="Book Antiqua"/>
              <w:i/>
              <w:iCs/>
            </w:rPr>
            <w:t>Cumhuriyet,</w:t>
          </w:r>
          <w:r w:rsidRPr="00463BED">
            <w:rPr>
              <w:rFonts w:ascii="Book Antiqua" w:hAnsi="Book Antiqua"/>
            </w:rPr>
            <w:t> 17.</w:t>
          </w:r>
          <w:r w:rsidRPr="00463BED">
            <w:rPr>
              <w:rFonts w:ascii="Book Antiqua" w:hAnsi="Book Antiqua"/>
            </w:rPr>
            <w:br/>
          </w:r>
          <w:r w:rsidRPr="00463BED">
            <w:rPr>
              <w:rFonts w:ascii="Book Antiqua" w:hAnsi="Book Antiqua"/>
            </w:rPr>
            <w:br/>
          </w:r>
          <w:r w:rsidRPr="00463BED">
            <w:rPr>
              <w:rFonts w:ascii="Book Antiqua" w:hAnsi="Book Antiqua"/>
              <w:b/>
              <w:bCs/>
            </w:rPr>
            <w:t>İNTERNETTEN ALINAN BİLGİLER</w:t>
          </w:r>
        </w:p>
        <w:p w14:paraId="5D4E0296" w14:textId="77777777" w:rsidR="00E210D8" w:rsidRPr="00463BED" w:rsidRDefault="00E210D8" w:rsidP="00E210D8">
          <w:pPr>
            <w:jc w:val="both"/>
            <w:rPr>
              <w:rFonts w:ascii="Book Antiqua" w:hAnsi="Book Antiqua"/>
            </w:rPr>
          </w:pPr>
          <w:r w:rsidRPr="00463BED">
            <w:rPr>
              <w:rFonts w:ascii="Book Antiqua" w:hAnsi="Book Antiqua"/>
            </w:rPr>
            <w:t xml:space="preserve">• Yazarın soyadı, adı (son güncelleme tarihi). </w:t>
          </w:r>
          <w:proofErr w:type="gramStart"/>
          <w:r w:rsidRPr="00463BED">
            <w:rPr>
              <w:rFonts w:ascii="Book Antiqua" w:hAnsi="Book Antiqua"/>
            </w:rPr>
            <w:t>internet</w:t>
          </w:r>
          <w:proofErr w:type="gramEnd"/>
          <w:r w:rsidRPr="00463BED">
            <w:rPr>
              <w:rFonts w:ascii="Book Antiqua" w:hAnsi="Book Antiqua"/>
            </w:rPr>
            <w:t xml:space="preserve"> belgesinin başlığı. </w:t>
          </w:r>
          <w:proofErr w:type="gramStart"/>
          <w:r w:rsidRPr="00463BED">
            <w:rPr>
              <w:rFonts w:ascii="Book Antiqua" w:hAnsi="Book Antiqua"/>
            </w:rPr>
            <w:t>internet</w:t>
          </w:r>
          <w:proofErr w:type="gramEnd"/>
          <w:r w:rsidRPr="00463BED">
            <w:rPr>
              <w:rFonts w:ascii="Book Antiqua" w:hAnsi="Book Antiqua"/>
            </w:rPr>
            <w:t xml:space="preserve"> adresi, [erişim tarihi].</w:t>
          </w:r>
        </w:p>
        <w:p w14:paraId="14C61441" w14:textId="77777777" w:rsidR="00E210D8" w:rsidRPr="00463BED" w:rsidRDefault="00E210D8" w:rsidP="00E210D8">
          <w:pPr>
            <w:jc w:val="both"/>
            <w:rPr>
              <w:rFonts w:ascii="Book Antiqua" w:hAnsi="Book Antiqua"/>
            </w:rPr>
          </w:pPr>
          <w:r w:rsidRPr="00463BED">
            <w:rPr>
              <w:rFonts w:ascii="Book Antiqua" w:hAnsi="Book Antiqua"/>
            </w:rPr>
            <w:t>Örnek: Bozan, M. (2014). </w:t>
          </w:r>
          <w:r w:rsidRPr="00463BED">
            <w:rPr>
              <w:rFonts w:ascii="Book Antiqua" w:hAnsi="Book Antiqua"/>
              <w:i/>
              <w:iCs/>
            </w:rPr>
            <w:t>Bölge yönetimi ve eğitim bölgeleri kavramı. </w:t>
          </w:r>
          <w:r w:rsidRPr="00463BED">
            <w:rPr>
              <w:rFonts w:ascii="Book Antiqua" w:hAnsi="Book Antiqua"/>
            </w:rPr>
            <w:t>http://</w:t>
          </w:r>
          <w:proofErr w:type="spellStart"/>
          <w:r w:rsidRPr="00463BED">
            <w:rPr>
              <w:rFonts w:ascii="Book Antiqua" w:hAnsi="Book Antiqua"/>
            </w:rPr>
            <w:t>yayim.meb.gov.tr</w:t>
          </w:r>
          <w:proofErr w:type="spellEnd"/>
          <w:r w:rsidRPr="00463BED">
            <w:rPr>
              <w:rFonts w:ascii="Book Antiqua" w:hAnsi="Book Antiqua"/>
            </w:rPr>
            <w:t>, [Erişim tarihi: 20.01.1019].</w:t>
          </w:r>
        </w:p>
        <w:p w14:paraId="05AF1501" w14:textId="77777777" w:rsidR="00E210D8" w:rsidRDefault="00E210D8" w:rsidP="00B77BF0">
          <w:pPr>
            <w:pStyle w:val="NormalWeb"/>
            <w:spacing w:before="120" w:beforeAutospacing="0" w:after="0" w:afterAutospacing="0"/>
            <w:ind w:left="709" w:hanging="709"/>
            <w:jc w:val="both"/>
            <w:rPr>
              <w:rFonts w:ascii="Book Antiqua" w:hAnsi="Book Antiqua"/>
              <w:sz w:val="22"/>
              <w:szCs w:val="22"/>
            </w:rPr>
          </w:pPr>
        </w:p>
        <w:p w14:paraId="431E73C9" w14:textId="77777777" w:rsidR="006572ED" w:rsidRPr="00B77BF0" w:rsidRDefault="006572ED" w:rsidP="00B77BF0">
          <w:pPr>
            <w:pStyle w:val="NormalWeb"/>
            <w:spacing w:before="120" w:beforeAutospacing="0" w:after="0" w:afterAutospacing="0"/>
            <w:ind w:left="709" w:hanging="709"/>
            <w:jc w:val="both"/>
            <w:rPr>
              <w:rFonts w:ascii="Book Antiqua" w:hAnsi="Book Antiqua"/>
              <w:sz w:val="22"/>
              <w:szCs w:val="22"/>
            </w:rPr>
          </w:pPr>
        </w:p>
        <w:p w14:paraId="46B0A078" w14:textId="77777777" w:rsidR="00B77BF0" w:rsidRPr="006572ED" w:rsidRDefault="00B77BF0" w:rsidP="00B77BF0">
          <w:pPr>
            <w:shd w:val="clear" w:color="auto" w:fill="FFFFFF"/>
            <w:spacing w:before="240" w:after="0" w:line="240" w:lineRule="auto"/>
            <w:jc w:val="both"/>
            <w:rPr>
              <w:rFonts w:ascii="Book Antiqua" w:eastAsia="Times New Roman" w:hAnsi="Book Antiqua" w:cs="Times New Roman"/>
              <w:color w:val="EE0000"/>
              <w:sz w:val="28"/>
              <w:szCs w:val="28"/>
              <w:lang w:eastAsia="tr-TR"/>
            </w:rPr>
          </w:pPr>
          <w:r w:rsidRPr="006572ED">
            <w:rPr>
              <w:rFonts w:ascii="Book Antiqua" w:eastAsia="Times New Roman" w:hAnsi="Book Antiqua" w:cs="Times New Roman"/>
              <w:b/>
              <w:bCs/>
              <w:color w:val="EE0000"/>
              <w:sz w:val="28"/>
              <w:szCs w:val="28"/>
              <w:lang w:eastAsia="tr-TR"/>
            </w:rPr>
            <w:t>Örnek Kaynakça</w:t>
          </w:r>
          <w:r w:rsidRPr="006572ED">
            <w:rPr>
              <w:rFonts w:ascii="Book Antiqua" w:eastAsia="Times New Roman" w:hAnsi="Book Antiqua" w:cs="Times New Roman"/>
              <w:color w:val="EE0000"/>
              <w:sz w:val="28"/>
              <w:szCs w:val="28"/>
              <w:lang w:eastAsia="tr-TR"/>
            </w:rPr>
            <w:t xml:space="preserve"> </w:t>
          </w:r>
        </w:p>
        <w:p w14:paraId="709244FD"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proofErr w:type="spellStart"/>
          <w:r w:rsidRPr="00983BFF">
            <w:rPr>
              <w:rFonts w:ascii="Book Antiqua" w:eastAsia="Times New Roman" w:hAnsi="Book Antiqua" w:cs="Times New Roman"/>
              <w:lang w:eastAsia="tr-TR"/>
            </w:rPr>
            <w:t>Agrowy</w:t>
          </w:r>
          <w:proofErr w:type="spellEnd"/>
          <w:r w:rsidRPr="00983BFF">
            <w:rPr>
              <w:rFonts w:ascii="Book Antiqua" w:eastAsia="Times New Roman" w:hAnsi="Book Antiqua" w:cs="Times New Roman"/>
              <w:lang w:eastAsia="tr-TR"/>
            </w:rPr>
            <w:t xml:space="preserve"> (2022). </w:t>
          </w:r>
          <w:r w:rsidRPr="00983BFF">
            <w:rPr>
              <w:rFonts w:ascii="Book Antiqua" w:eastAsia="Times New Roman" w:hAnsi="Book Antiqua" w:cs="Times New Roman"/>
              <w:i/>
              <w:lang w:eastAsia="tr-TR"/>
            </w:rPr>
            <w:t xml:space="preserve">Tarımda </w:t>
          </w:r>
          <w:proofErr w:type="spellStart"/>
          <w:r w:rsidRPr="00983BFF">
            <w:rPr>
              <w:rFonts w:ascii="Book Antiqua" w:eastAsia="Times New Roman" w:hAnsi="Book Antiqua" w:cs="Times New Roman"/>
              <w:i/>
              <w:lang w:eastAsia="tr-TR"/>
            </w:rPr>
            <w:t>blockchain</w:t>
          </w:r>
          <w:proofErr w:type="spellEnd"/>
          <w:r w:rsidRPr="00983BFF">
            <w:rPr>
              <w:rFonts w:ascii="Book Antiqua" w:eastAsia="Times New Roman" w:hAnsi="Book Antiqua" w:cs="Times New Roman"/>
              <w:i/>
              <w:lang w:eastAsia="tr-TR"/>
            </w:rPr>
            <w:t xml:space="preserve"> teknolojisi</w:t>
          </w:r>
          <w:r w:rsidRPr="00CA7B69">
            <w:rPr>
              <w:rFonts w:ascii="Book Antiqua" w:eastAsia="Times New Roman" w:hAnsi="Book Antiqua" w:cs="Times New Roman"/>
              <w:lang w:eastAsia="tr-TR"/>
            </w:rPr>
            <w:t xml:space="preserve">. </w:t>
          </w:r>
          <w:hyperlink r:id="rId9" w:history="1">
            <w:proofErr w:type="spellStart"/>
            <w:r w:rsidRPr="00CA7B69">
              <w:rPr>
                <w:rStyle w:val="Kpr"/>
                <w:rFonts w:ascii="Book Antiqua" w:eastAsia="Times New Roman" w:hAnsi="Book Antiqua" w:cs="Times New Roman"/>
                <w:lang w:eastAsia="tr-TR"/>
              </w:rPr>
              <w:t>https</w:t>
            </w:r>
            <w:proofErr w:type="spellEnd"/>
            <w:r w:rsidRPr="00CA7B69">
              <w:rPr>
                <w:rStyle w:val="Kpr"/>
                <w:rFonts w:ascii="Book Antiqua" w:eastAsia="Times New Roman" w:hAnsi="Book Antiqua" w:cs="Times New Roman"/>
                <w:lang w:eastAsia="tr-TR"/>
              </w:rPr>
              <w:t>://</w:t>
            </w:r>
            <w:proofErr w:type="spellStart"/>
            <w:r w:rsidRPr="00CA7B69">
              <w:rPr>
                <w:rStyle w:val="Kpr"/>
                <w:rFonts w:ascii="Book Antiqua" w:eastAsia="Times New Roman" w:hAnsi="Book Antiqua" w:cs="Times New Roman"/>
                <w:lang w:eastAsia="tr-TR"/>
              </w:rPr>
              <w:t>www.agrowy.com</w:t>
            </w:r>
            <w:proofErr w:type="spellEnd"/>
            <w:r w:rsidRPr="00CA7B69">
              <w:rPr>
                <w:rStyle w:val="Kpr"/>
                <w:rFonts w:ascii="Book Antiqua" w:eastAsia="Times New Roman" w:hAnsi="Book Antiqua" w:cs="Times New Roman"/>
                <w:lang w:eastAsia="tr-TR"/>
              </w:rPr>
              <w:t>/</w:t>
            </w:r>
            <w:proofErr w:type="spellStart"/>
            <w:r w:rsidRPr="00CA7B69">
              <w:rPr>
                <w:rStyle w:val="Kpr"/>
                <w:rFonts w:ascii="Book Antiqua" w:eastAsia="Times New Roman" w:hAnsi="Book Antiqua" w:cs="Times New Roman"/>
                <w:lang w:eastAsia="tr-TR"/>
              </w:rPr>
              <w:t>yazilar</w:t>
            </w:r>
            <w:proofErr w:type="spellEnd"/>
            <w:r w:rsidRPr="00CA7B69">
              <w:rPr>
                <w:rStyle w:val="Kpr"/>
                <w:rFonts w:ascii="Book Antiqua" w:eastAsia="Times New Roman" w:hAnsi="Book Antiqua" w:cs="Times New Roman"/>
                <w:lang w:eastAsia="tr-TR"/>
              </w:rPr>
              <w:t>/</w:t>
            </w:r>
            <w:proofErr w:type="spellStart"/>
            <w:r w:rsidRPr="00CA7B69">
              <w:rPr>
                <w:rStyle w:val="Kpr"/>
                <w:rFonts w:ascii="Book Antiqua" w:eastAsia="Times New Roman" w:hAnsi="Book Antiqua" w:cs="Times New Roman"/>
                <w:lang w:eastAsia="tr-TR"/>
              </w:rPr>
              <w:t>tarimda</w:t>
            </w:r>
            <w:proofErr w:type="spellEnd"/>
            <w:r w:rsidRPr="00CA7B69">
              <w:rPr>
                <w:rStyle w:val="Kpr"/>
                <w:rFonts w:ascii="Book Antiqua" w:eastAsia="Times New Roman" w:hAnsi="Book Antiqua" w:cs="Times New Roman"/>
                <w:lang w:eastAsia="tr-TR"/>
              </w:rPr>
              <w:t>-</w:t>
            </w:r>
            <w:proofErr w:type="spellStart"/>
            <w:r w:rsidRPr="00CA7B69">
              <w:rPr>
                <w:rStyle w:val="Kpr"/>
                <w:rFonts w:ascii="Book Antiqua" w:eastAsia="Times New Roman" w:hAnsi="Book Antiqua" w:cs="Times New Roman"/>
                <w:lang w:eastAsia="tr-TR"/>
              </w:rPr>
              <w:t>blockchain</w:t>
            </w:r>
            <w:proofErr w:type="spellEnd"/>
            <w:r w:rsidRPr="00CA7B69">
              <w:rPr>
                <w:rStyle w:val="Kpr"/>
                <w:rFonts w:ascii="Book Antiqua" w:eastAsia="Times New Roman" w:hAnsi="Book Antiqua" w:cs="Times New Roman"/>
                <w:lang w:eastAsia="tr-TR"/>
              </w:rPr>
              <w:t>-teknolojisi</w:t>
            </w:r>
          </w:hyperlink>
          <w:r w:rsidRPr="00CA7B69">
            <w:rPr>
              <w:rFonts w:ascii="Book Antiqua" w:eastAsia="Times New Roman" w:hAnsi="Book Antiqua" w:cs="Times New Roman"/>
              <w:lang w:eastAsia="tr-TR"/>
            </w:rPr>
            <w:t xml:space="preserve">. </w:t>
          </w:r>
          <w:r w:rsidRPr="00CA7B69">
            <w:rPr>
              <w:rFonts w:ascii="Book Antiqua" w:eastAsia="Times New Roman" w:hAnsi="Book Antiqua" w:cs="Times New Roman"/>
              <w:color w:val="000000"/>
              <w:lang w:eastAsia="tr-TR"/>
            </w:rPr>
            <w:t>[Erişim tarihi: 20.12.2024].</w:t>
          </w:r>
          <w:r w:rsidRPr="00983BFF">
            <w:rPr>
              <w:rFonts w:ascii="Book Antiqua" w:eastAsia="Times New Roman" w:hAnsi="Book Antiqua" w:cs="Times New Roman"/>
              <w:lang w:eastAsia="tr-TR"/>
            </w:rPr>
            <w:t xml:space="preserve"> </w:t>
          </w:r>
        </w:p>
        <w:p w14:paraId="366D8B3B" w14:textId="77777777" w:rsidR="00B77BF0" w:rsidRPr="00F030BD" w:rsidRDefault="00B77BF0" w:rsidP="00B77BF0">
          <w:pPr>
            <w:spacing w:before="120" w:after="0" w:line="240" w:lineRule="auto"/>
            <w:ind w:left="709" w:hanging="709"/>
            <w:jc w:val="both"/>
            <w:rPr>
              <w:rFonts w:ascii="Book Antiqua" w:eastAsia="Times New Roman" w:hAnsi="Book Antiqua" w:cs="Times New Roman"/>
              <w:lang w:eastAsia="tr-TR"/>
            </w:rPr>
          </w:pPr>
          <w:r w:rsidRPr="00F030BD">
            <w:rPr>
              <w:rFonts w:ascii="Book Antiqua" w:eastAsia="Times New Roman" w:hAnsi="Book Antiqua" w:cs="Times New Roman"/>
              <w:lang w:eastAsia="tr-TR"/>
            </w:rPr>
            <w:t xml:space="preserve">Akar, A. (2005). </w:t>
          </w:r>
          <w:r w:rsidRPr="00F030BD">
            <w:rPr>
              <w:rFonts w:ascii="Book Antiqua" w:eastAsia="Times New Roman" w:hAnsi="Book Antiqua" w:cs="Times New Roman"/>
              <w:i/>
              <w:iCs/>
              <w:lang w:eastAsia="tr-TR"/>
            </w:rPr>
            <w:t>Türk dili tarihi</w:t>
          </w:r>
          <w:r w:rsidRPr="00F030BD">
            <w:rPr>
              <w:rFonts w:ascii="Book Antiqua" w:eastAsia="Times New Roman" w:hAnsi="Book Antiqua" w:cs="Times New Roman"/>
              <w:lang w:eastAsia="tr-TR"/>
            </w:rPr>
            <w:t>. İstanbul: Ötüken Neşriyat.</w:t>
          </w:r>
        </w:p>
        <w:p w14:paraId="238330E0"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bCs/>
              <w:color w:val="000000"/>
              <w:lang w:eastAsia="tr-TR"/>
            </w:rPr>
            <w:t>Akarçay, E. (</w:t>
          </w:r>
          <w:proofErr w:type="spellStart"/>
          <w:proofErr w:type="gramStart"/>
          <w:r w:rsidRPr="00983BFF">
            <w:rPr>
              <w:rFonts w:ascii="Book Antiqua" w:eastAsia="Times New Roman" w:hAnsi="Book Antiqua" w:cs="Times New Roman"/>
              <w:bCs/>
              <w:color w:val="000000"/>
              <w:lang w:eastAsia="tr-TR"/>
            </w:rPr>
            <w:t>2016a</w:t>
          </w:r>
          <w:proofErr w:type="spellEnd"/>
          <w:proofErr w:type="gramEnd"/>
          <w:r w:rsidRPr="00983BFF">
            <w:rPr>
              <w:rFonts w:ascii="Book Antiqua" w:eastAsia="Times New Roman" w:hAnsi="Book Antiqua" w:cs="Times New Roman"/>
              <w:bCs/>
              <w:color w:val="000000"/>
              <w:lang w:eastAsia="tr-TR"/>
            </w:rPr>
            <w:t xml:space="preserve">). </w:t>
          </w:r>
          <w:proofErr w:type="spellStart"/>
          <w:r w:rsidRPr="00983BFF">
            <w:rPr>
              <w:rFonts w:ascii="Book Antiqua" w:hAnsi="Book Antiqua" w:cs="Times New Roman"/>
              <w:i/>
              <w:color w:val="000000"/>
            </w:rPr>
            <w:t>Beslencenin</w:t>
          </w:r>
          <w:proofErr w:type="spellEnd"/>
          <w:r w:rsidRPr="00983BFF">
            <w:rPr>
              <w:rFonts w:ascii="Book Antiqua" w:hAnsi="Book Antiqua" w:cs="Times New Roman"/>
              <w:i/>
              <w:color w:val="000000"/>
            </w:rPr>
            <w:t xml:space="preserve"> sosyolojisi</w:t>
          </w:r>
          <w:r w:rsidRPr="00983BFF">
            <w:rPr>
              <w:rFonts w:ascii="Book Antiqua" w:hAnsi="Book Antiqua" w:cs="Times New Roman"/>
              <w:bCs/>
              <w:color w:val="000000"/>
            </w:rPr>
            <w:t xml:space="preserve">. </w:t>
          </w:r>
          <w:r>
            <w:rPr>
              <w:rFonts w:ascii="Book Antiqua" w:hAnsi="Book Antiqua" w:cs="Times New Roman"/>
              <w:bCs/>
              <w:color w:val="000000"/>
            </w:rPr>
            <w:t xml:space="preserve">Ankara: </w:t>
          </w:r>
          <w:hyperlink r:id="rId10" w:history="1">
            <w:r w:rsidRPr="00983BFF">
              <w:rPr>
                <w:rFonts w:ascii="Book Antiqua" w:hAnsi="Book Antiqua" w:cs="Times New Roman"/>
                <w:bCs/>
                <w:color w:val="000000"/>
              </w:rPr>
              <w:t>Phoenix Yayınevi</w:t>
            </w:r>
          </w:hyperlink>
          <w:r w:rsidRPr="00983BFF">
            <w:rPr>
              <w:rFonts w:ascii="Book Antiqua" w:hAnsi="Book Antiqua"/>
              <w:bCs/>
              <w:color w:val="000000"/>
            </w:rPr>
            <w:t>.</w:t>
          </w:r>
        </w:p>
        <w:p w14:paraId="7AF6BE10" w14:textId="51B24D9C"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color w:val="000000"/>
              <w:lang w:eastAsia="tr-TR"/>
            </w:rPr>
            <w:t xml:space="preserve">Akın, N., </w:t>
          </w:r>
          <w:proofErr w:type="spellStart"/>
          <w:r w:rsidRPr="00983BFF">
            <w:rPr>
              <w:rFonts w:ascii="Book Antiqua" w:eastAsia="Times New Roman" w:hAnsi="Book Antiqua" w:cs="Times New Roman"/>
              <w:color w:val="000000"/>
              <w:lang w:eastAsia="tr-TR"/>
            </w:rPr>
            <w:t>Mayatürk</w:t>
          </w:r>
          <w:proofErr w:type="spellEnd"/>
          <w:r w:rsidRPr="00983BFF">
            <w:rPr>
              <w:rFonts w:ascii="Book Antiqua" w:eastAsia="Times New Roman" w:hAnsi="Book Antiqua" w:cs="Times New Roman"/>
              <w:color w:val="000000"/>
              <w:lang w:eastAsia="tr-TR"/>
            </w:rPr>
            <w:t xml:space="preserve"> Akyol, E.</w:t>
          </w:r>
          <w:r>
            <w:rPr>
              <w:rFonts w:ascii="Book Antiqua" w:eastAsia="Times New Roman" w:hAnsi="Book Antiqua" w:cs="Times New Roman"/>
              <w:color w:val="000000"/>
              <w:lang w:eastAsia="tr-TR"/>
            </w:rPr>
            <w:t xml:space="preserve"> </w:t>
          </w:r>
          <w:r w:rsidRPr="003D2B68">
            <w:rPr>
              <w:rFonts w:ascii="Book Antiqua" w:eastAsia="Times New Roman" w:hAnsi="Book Antiqua" w:cs="Times New Roman"/>
            </w:rPr>
            <w:t>&amp;</w:t>
          </w:r>
          <w:r>
            <w:rPr>
              <w:rFonts w:ascii="Book Antiqua" w:eastAsia="Times New Roman" w:hAnsi="Book Antiqua" w:cs="Times New Roman"/>
              <w:color w:val="000000"/>
              <w:lang w:eastAsia="tr-TR"/>
            </w:rPr>
            <w:t xml:space="preserve"> </w:t>
          </w:r>
          <w:proofErr w:type="spellStart"/>
          <w:r w:rsidRPr="00983BFF">
            <w:rPr>
              <w:rFonts w:ascii="Book Antiqua" w:eastAsia="Times New Roman" w:hAnsi="Book Antiqua" w:cs="Times New Roman"/>
              <w:color w:val="000000"/>
              <w:lang w:eastAsia="tr-TR"/>
            </w:rPr>
            <w:t>Sürgevil</w:t>
          </w:r>
          <w:proofErr w:type="spellEnd"/>
          <w:r w:rsidRPr="00983BFF">
            <w:rPr>
              <w:rFonts w:ascii="Book Antiqua" w:eastAsia="Times New Roman" w:hAnsi="Book Antiqua" w:cs="Times New Roman"/>
              <w:color w:val="000000"/>
              <w:lang w:eastAsia="tr-TR"/>
            </w:rPr>
            <w:t xml:space="preserve">, O. (2021). Akademik yayınlar ışığında toplum 5.0 kavramına ilişkin bir değerlendirme. </w:t>
          </w:r>
          <w:r w:rsidRPr="0049484F">
            <w:rPr>
              <w:rFonts w:ascii="Book Antiqua" w:eastAsia="Times New Roman" w:hAnsi="Book Antiqua" w:cs="Times New Roman"/>
              <w:i/>
              <w:color w:val="000000"/>
              <w:lang w:eastAsia="tr-TR"/>
            </w:rPr>
            <w:t>Atatürk Üniversitesi İktisadi ve İdari Bilimler Dergisi</w:t>
          </w:r>
          <w:r w:rsidRPr="00983BFF">
            <w:rPr>
              <w:rFonts w:ascii="Book Antiqua" w:eastAsia="Times New Roman" w:hAnsi="Book Antiqua" w:cs="Times New Roman"/>
              <w:color w:val="000000"/>
              <w:lang w:eastAsia="tr-TR"/>
            </w:rPr>
            <w:t xml:space="preserve">, 35(2), 577-593. </w:t>
          </w:r>
        </w:p>
        <w:p w14:paraId="66E670F5" w14:textId="77777777" w:rsidR="00B77BF0" w:rsidRPr="00F030BD" w:rsidRDefault="00B77BF0" w:rsidP="00B77BF0">
          <w:pPr>
            <w:tabs>
              <w:tab w:val="left" w:pos="3480"/>
            </w:tabs>
            <w:spacing w:before="120" w:after="0" w:line="240" w:lineRule="auto"/>
            <w:ind w:left="709" w:hanging="709"/>
            <w:jc w:val="both"/>
            <w:rPr>
              <w:rFonts w:ascii="Book Antiqua" w:hAnsi="Book Antiqua" w:cs="Times Turkish Transcription"/>
            </w:rPr>
          </w:pPr>
          <w:r w:rsidRPr="00F030BD">
            <w:rPr>
              <w:rFonts w:ascii="Book Antiqua" w:hAnsi="Book Antiqua" w:cs="Times Turkish Transcription"/>
            </w:rPr>
            <w:t xml:space="preserve">Akkoyunlu Z. </w:t>
          </w:r>
          <w:r w:rsidRPr="00F030BD">
            <w:rPr>
              <w:rFonts w:ascii="Book Antiqua" w:eastAsia="Times New Roman" w:hAnsi="Book Antiqua" w:cs="Times New Roman"/>
              <w:lang w:eastAsia="tr-TR"/>
            </w:rPr>
            <w:t>&amp;</w:t>
          </w:r>
          <w:r w:rsidRPr="00F030BD">
            <w:rPr>
              <w:rFonts w:ascii="Book Antiqua" w:hAnsi="Book Antiqua" w:cs="Times Turkish Transcription"/>
            </w:rPr>
            <w:t xml:space="preserve"> </w:t>
          </w:r>
          <w:proofErr w:type="spellStart"/>
          <w:r w:rsidRPr="00F030BD">
            <w:rPr>
              <w:rFonts w:ascii="Book Antiqua" w:hAnsi="Book Antiqua" w:cs="Times Turkish Transcription"/>
            </w:rPr>
            <w:t>Ercilasun</w:t>
          </w:r>
          <w:proofErr w:type="spellEnd"/>
          <w:r w:rsidRPr="00F030BD">
            <w:rPr>
              <w:rFonts w:ascii="Book Antiqua" w:hAnsi="Book Antiqua" w:cs="Times Turkish Transcription"/>
            </w:rPr>
            <w:t>, A. B. (201</w:t>
          </w:r>
          <w:r>
            <w:rPr>
              <w:rFonts w:ascii="Book Antiqua" w:hAnsi="Book Antiqua" w:cs="Times Turkish Transcription"/>
            </w:rPr>
            <w:t>8</w:t>
          </w:r>
          <w:r w:rsidRPr="00F030BD">
            <w:rPr>
              <w:rFonts w:ascii="Book Antiqua" w:hAnsi="Book Antiqua" w:cs="Times Turkish Transcription"/>
            </w:rPr>
            <w:t xml:space="preserve">). </w:t>
          </w:r>
          <w:proofErr w:type="spellStart"/>
          <w:r w:rsidRPr="00F030BD">
            <w:rPr>
              <w:rFonts w:ascii="Book Antiqua" w:hAnsi="Book Antiqua" w:cs="Times Turkish Transcription"/>
              <w:i/>
              <w:iCs/>
            </w:rPr>
            <w:t>Dîvânu</w:t>
          </w:r>
          <w:proofErr w:type="spellEnd"/>
          <w:r w:rsidRPr="00F030BD">
            <w:rPr>
              <w:rFonts w:ascii="Book Antiqua" w:hAnsi="Book Antiqua" w:cs="Times Turkish Transcription"/>
              <w:i/>
              <w:iCs/>
            </w:rPr>
            <w:t xml:space="preserve"> </w:t>
          </w:r>
          <w:proofErr w:type="spellStart"/>
          <w:r>
            <w:rPr>
              <w:rFonts w:ascii="Book Antiqua" w:hAnsi="Book Antiqua" w:cs="Times Turkish Transcription"/>
              <w:i/>
              <w:iCs/>
            </w:rPr>
            <w:t>l</w:t>
          </w:r>
          <w:r w:rsidRPr="00F030BD">
            <w:rPr>
              <w:rFonts w:ascii="Book Antiqua" w:hAnsi="Book Antiqua" w:cs="Times Turkish Transcription"/>
              <w:i/>
              <w:iCs/>
            </w:rPr>
            <w:t>ugâti</w:t>
          </w:r>
          <w:r>
            <w:rPr>
              <w:rFonts w:ascii="Book Antiqua" w:hAnsi="Book Antiqua" w:cs="Times Turkish Transcription"/>
              <w:i/>
              <w:iCs/>
            </w:rPr>
            <w:t>’</w:t>
          </w:r>
          <w:r w:rsidRPr="00F030BD">
            <w:rPr>
              <w:rFonts w:ascii="Book Antiqua" w:hAnsi="Book Antiqua" w:cs="Times Turkish Transcription"/>
              <w:i/>
              <w:iCs/>
            </w:rPr>
            <w:t>t</w:t>
          </w:r>
          <w:proofErr w:type="spellEnd"/>
          <w:r w:rsidRPr="00F030BD">
            <w:rPr>
              <w:rFonts w:ascii="Book Antiqua" w:hAnsi="Book Antiqua" w:cs="Times Turkish Transcription"/>
              <w:i/>
              <w:iCs/>
            </w:rPr>
            <w:t>-Türk</w:t>
          </w:r>
          <w:r w:rsidRPr="00F030BD">
            <w:rPr>
              <w:rFonts w:ascii="Book Antiqua" w:hAnsi="Book Antiqua" w:cs="Times Turkish Transcription"/>
            </w:rPr>
            <w:t xml:space="preserve"> </w:t>
          </w:r>
          <w:r w:rsidRPr="000A6320">
            <w:rPr>
              <w:rFonts w:ascii="Book Antiqua" w:hAnsi="Book Antiqua" w:cs="Times Turkish Transcription"/>
              <w:i/>
              <w:iCs/>
            </w:rPr>
            <w:t xml:space="preserve">(giriş-metin-çeviri-notlar-dizin). </w:t>
          </w:r>
          <w:r w:rsidRPr="00F030BD">
            <w:rPr>
              <w:rFonts w:ascii="Book Antiqua" w:hAnsi="Book Antiqua" w:cs="Times Turkish Transcription"/>
            </w:rPr>
            <w:t>Ankara: Türk Dil Kurumu Yayınları.</w:t>
          </w:r>
        </w:p>
        <w:p w14:paraId="31885EAA"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color w:val="000000"/>
              <w:lang w:eastAsia="tr-TR"/>
            </w:rPr>
          </w:pPr>
          <w:r w:rsidRPr="00983BFF">
            <w:rPr>
              <w:rFonts w:ascii="Book Antiqua" w:eastAsia="Times New Roman" w:hAnsi="Book Antiqua" w:cs="Times New Roman"/>
              <w:color w:val="000000"/>
              <w:lang w:eastAsia="tr-TR"/>
            </w:rPr>
            <w:t xml:space="preserve">Aksoy, Ö. A. (2018). </w:t>
          </w:r>
          <w:r w:rsidRPr="00983BFF">
            <w:rPr>
              <w:rFonts w:ascii="Book Antiqua" w:eastAsia="Times New Roman" w:hAnsi="Book Antiqua" w:cs="Times New Roman"/>
              <w:i/>
              <w:color w:val="000000"/>
              <w:lang w:eastAsia="tr-TR"/>
            </w:rPr>
            <w:t>Atasözleri</w:t>
          </w:r>
          <w:r>
            <w:rPr>
              <w:rFonts w:ascii="Book Antiqua" w:eastAsia="Times New Roman" w:hAnsi="Book Antiqua" w:cs="Times New Roman"/>
              <w:i/>
              <w:color w:val="000000"/>
              <w:lang w:eastAsia="tr-TR"/>
            </w:rPr>
            <w:t xml:space="preserve"> ve </w:t>
          </w:r>
          <w:r w:rsidRPr="00983BFF">
            <w:rPr>
              <w:rFonts w:ascii="Book Antiqua" w:eastAsia="Times New Roman" w:hAnsi="Book Antiqua" w:cs="Times New Roman"/>
              <w:i/>
              <w:color w:val="000000"/>
              <w:lang w:eastAsia="tr-TR"/>
            </w:rPr>
            <w:t>deyimler sözlüğü 2.</w:t>
          </w:r>
          <w:r w:rsidRPr="00983BFF">
            <w:rPr>
              <w:rFonts w:ascii="Book Antiqua" w:eastAsia="Times New Roman" w:hAnsi="Book Antiqua" w:cs="Times New Roman"/>
              <w:color w:val="000000"/>
              <w:lang w:eastAsia="tr-TR"/>
            </w:rPr>
            <w:t xml:space="preserve"> İstanbul: İnkılâp Yayınları.</w:t>
          </w:r>
        </w:p>
        <w:p w14:paraId="5C4F8EF3" w14:textId="77777777" w:rsidR="00B77BF0" w:rsidRPr="00F030BD" w:rsidRDefault="00B77BF0" w:rsidP="00B77BF0">
          <w:pPr>
            <w:spacing w:before="120" w:after="0" w:line="240" w:lineRule="auto"/>
            <w:ind w:left="709" w:hanging="709"/>
            <w:jc w:val="both"/>
            <w:rPr>
              <w:rFonts w:ascii="Book Antiqua" w:eastAsia="Times New Roman" w:hAnsi="Book Antiqua" w:cs="Times New Roman"/>
              <w:lang w:eastAsia="tr-TR"/>
            </w:rPr>
          </w:pPr>
          <w:proofErr w:type="spellStart"/>
          <w:r w:rsidRPr="00F030BD">
            <w:rPr>
              <w:rFonts w:ascii="Book Antiqua" w:eastAsia="Times New Roman" w:hAnsi="Book Antiqua" w:cs="Times New Roman"/>
              <w:lang w:eastAsia="tr-TR"/>
            </w:rPr>
            <w:t>Argunşah</w:t>
          </w:r>
          <w:proofErr w:type="spellEnd"/>
          <w:r w:rsidRPr="00F030BD">
            <w:rPr>
              <w:rFonts w:ascii="Book Antiqua" w:eastAsia="Times New Roman" w:hAnsi="Book Antiqua" w:cs="Times New Roman"/>
              <w:lang w:eastAsia="tr-TR"/>
            </w:rPr>
            <w:t>, M.</w:t>
          </w:r>
          <w:r w:rsidRPr="00F030BD">
            <w:rPr>
              <w:rFonts w:ascii="Book Antiqua" w:hAnsi="Book Antiqua" w:cs="Poppins"/>
              <w:color w:val="777777"/>
              <w:shd w:val="clear" w:color="auto" w:fill="FFFFFF"/>
            </w:rPr>
            <w:t xml:space="preserve"> </w:t>
          </w:r>
          <w:r w:rsidRPr="00F030BD">
            <w:rPr>
              <w:rFonts w:ascii="Book Antiqua" w:eastAsia="Times New Roman" w:hAnsi="Book Antiqua" w:cs="Times New Roman"/>
              <w:lang w:eastAsia="tr-TR"/>
            </w:rPr>
            <w:t xml:space="preserve">&amp; </w:t>
          </w:r>
          <w:proofErr w:type="spellStart"/>
          <w:r w:rsidRPr="00F030BD">
            <w:rPr>
              <w:rFonts w:ascii="Book Antiqua" w:eastAsia="Times New Roman" w:hAnsi="Book Antiqua" w:cs="Times New Roman"/>
              <w:lang w:eastAsia="tr-TR"/>
            </w:rPr>
            <w:t>Sağol</w:t>
          </w:r>
          <w:proofErr w:type="spellEnd"/>
          <w:r w:rsidRPr="00F030BD">
            <w:rPr>
              <w:rFonts w:ascii="Book Antiqua" w:eastAsia="Times New Roman" w:hAnsi="Book Antiqua" w:cs="Times New Roman"/>
              <w:lang w:eastAsia="tr-TR"/>
            </w:rPr>
            <w:t xml:space="preserve"> </w:t>
          </w:r>
          <w:proofErr w:type="spellStart"/>
          <w:r w:rsidRPr="00F030BD">
            <w:rPr>
              <w:rFonts w:ascii="Book Antiqua" w:eastAsia="Times New Roman" w:hAnsi="Book Antiqua" w:cs="Times New Roman"/>
              <w:lang w:eastAsia="tr-TR"/>
            </w:rPr>
            <w:t>Yüksekkaya</w:t>
          </w:r>
          <w:proofErr w:type="spellEnd"/>
          <w:r w:rsidRPr="00F030BD">
            <w:rPr>
              <w:rFonts w:ascii="Book Antiqua" w:eastAsia="Times New Roman" w:hAnsi="Book Antiqua" w:cs="Times New Roman"/>
              <w:lang w:eastAsia="tr-TR"/>
            </w:rPr>
            <w:t xml:space="preserve">, G. (2013). </w:t>
          </w:r>
          <w:r w:rsidRPr="00F030BD">
            <w:rPr>
              <w:rFonts w:ascii="Book Antiqua" w:eastAsia="Times New Roman" w:hAnsi="Book Antiqua" w:cs="Times New Roman"/>
              <w:i/>
              <w:iCs/>
              <w:lang w:eastAsia="tr-TR"/>
            </w:rPr>
            <w:t xml:space="preserve">Tarihi Türk </w:t>
          </w:r>
          <w:r>
            <w:rPr>
              <w:rFonts w:ascii="Book Antiqua" w:eastAsia="Times New Roman" w:hAnsi="Book Antiqua" w:cs="Times New Roman"/>
              <w:i/>
              <w:iCs/>
              <w:lang w:eastAsia="tr-TR"/>
            </w:rPr>
            <w:t>l</w:t>
          </w:r>
          <w:r w:rsidRPr="00F030BD">
            <w:rPr>
              <w:rFonts w:ascii="Book Antiqua" w:eastAsia="Times New Roman" w:hAnsi="Book Antiqua" w:cs="Times New Roman"/>
              <w:i/>
              <w:iCs/>
              <w:lang w:eastAsia="tr-TR"/>
            </w:rPr>
            <w:t>ehçeleri (</w:t>
          </w:r>
          <w:proofErr w:type="spellStart"/>
          <w:r w:rsidRPr="00F030BD">
            <w:rPr>
              <w:rFonts w:ascii="Book Antiqua" w:eastAsia="Times New Roman" w:hAnsi="Book Antiqua" w:cs="Times New Roman"/>
              <w:i/>
              <w:iCs/>
              <w:lang w:eastAsia="tr-TR"/>
            </w:rPr>
            <w:t>Karahanlıca</w:t>
          </w:r>
          <w:proofErr w:type="spellEnd"/>
          <w:r w:rsidRPr="00F030BD">
            <w:rPr>
              <w:rFonts w:ascii="Book Antiqua" w:eastAsia="Times New Roman" w:hAnsi="Book Antiqua" w:cs="Times New Roman"/>
              <w:i/>
              <w:iCs/>
              <w:lang w:eastAsia="tr-TR"/>
            </w:rPr>
            <w:t xml:space="preserve">, </w:t>
          </w:r>
          <w:proofErr w:type="spellStart"/>
          <w:r w:rsidRPr="00F030BD">
            <w:rPr>
              <w:rFonts w:ascii="Book Antiqua" w:eastAsia="Times New Roman" w:hAnsi="Book Antiqua" w:cs="Times New Roman"/>
              <w:i/>
              <w:iCs/>
              <w:lang w:eastAsia="tr-TR"/>
            </w:rPr>
            <w:t>Harezmce</w:t>
          </w:r>
          <w:proofErr w:type="spellEnd"/>
          <w:r w:rsidRPr="00F030BD">
            <w:rPr>
              <w:rFonts w:ascii="Book Antiqua" w:eastAsia="Times New Roman" w:hAnsi="Book Antiqua" w:cs="Times New Roman"/>
              <w:i/>
              <w:iCs/>
              <w:lang w:eastAsia="tr-TR"/>
            </w:rPr>
            <w:t xml:space="preserve">, </w:t>
          </w:r>
          <w:proofErr w:type="spellStart"/>
          <w:r w:rsidRPr="00F030BD">
            <w:rPr>
              <w:rFonts w:ascii="Book Antiqua" w:eastAsia="Times New Roman" w:hAnsi="Book Antiqua" w:cs="Times New Roman"/>
              <w:i/>
              <w:iCs/>
              <w:lang w:eastAsia="tr-TR"/>
            </w:rPr>
            <w:t>Kıpçakça</w:t>
          </w:r>
          <w:proofErr w:type="spellEnd"/>
          <w:r w:rsidRPr="00F030BD">
            <w:rPr>
              <w:rFonts w:ascii="Book Antiqua" w:eastAsia="Times New Roman" w:hAnsi="Book Antiqua" w:cs="Times New Roman"/>
              <w:i/>
              <w:iCs/>
              <w:lang w:eastAsia="tr-TR"/>
            </w:rPr>
            <w:t xml:space="preserve"> </w:t>
          </w:r>
          <w:r>
            <w:rPr>
              <w:rFonts w:ascii="Book Antiqua" w:eastAsia="Times New Roman" w:hAnsi="Book Antiqua" w:cs="Times New Roman"/>
              <w:i/>
              <w:iCs/>
              <w:lang w:eastAsia="tr-TR"/>
            </w:rPr>
            <w:t>d</w:t>
          </w:r>
          <w:r w:rsidRPr="00F030BD">
            <w:rPr>
              <w:rFonts w:ascii="Book Antiqua" w:eastAsia="Times New Roman" w:hAnsi="Book Antiqua" w:cs="Times New Roman"/>
              <w:i/>
              <w:iCs/>
              <w:lang w:eastAsia="tr-TR"/>
            </w:rPr>
            <w:t>ersleri)</w:t>
          </w:r>
          <w:r w:rsidRPr="00F030BD">
            <w:rPr>
              <w:rFonts w:ascii="Book Antiqua" w:eastAsia="Times New Roman" w:hAnsi="Book Antiqua" w:cs="Times New Roman"/>
              <w:lang w:eastAsia="tr-TR"/>
            </w:rPr>
            <w:t>. İstanbul: Kesit Yayınları.</w:t>
          </w:r>
        </w:p>
        <w:p w14:paraId="77B6FBE6"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proofErr w:type="spellStart"/>
          <w:r w:rsidRPr="00983BFF">
            <w:rPr>
              <w:rFonts w:ascii="Book Antiqua" w:eastAsia="Times New Roman" w:hAnsi="Book Antiqua" w:cs="Times New Roman"/>
              <w:color w:val="000000"/>
              <w:lang w:eastAsia="tr-TR"/>
            </w:rPr>
            <w:t>Arranz-Otaegui</w:t>
          </w:r>
          <w:proofErr w:type="spellEnd"/>
          <w:r w:rsidRPr="00983BFF">
            <w:rPr>
              <w:rFonts w:ascii="Book Antiqua" w:eastAsia="Times New Roman" w:hAnsi="Book Antiqua" w:cs="Times New Roman"/>
              <w:color w:val="000000"/>
              <w:lang w:eastAsia="tr-TR"/>
            </w:rPr>
            <w:t xml:space="preserve">, A., Gonzalez </w:t>
          </w:r>
          <w:proofErr w:type="spellStart"/>
          <w:r w:rsidRPr="00983BFF">
            <w:rPr>
              <w:rFonts w:ascii="Book Antiqua" w:eastAsia="Times New Roman" w:hAnsi="Book Antiqua" w:cs="Times New Roman"/>
              <w:color w:val="000000"/>
              <w:lang w:eastAsia="tr-TR"/>
            </w:rPr>
            <w:t>Carretero</w:t>
          </w:r>
          <w:proofErr w:type="spellEnd"/>
          <w:r w:rsidRPr="00983BFF">
            <w:rPr>
              <w:rFonts w:ascii="Book Antiqua" w:eastAsia="Times New Roman" w:hAnsi="Book Antiqua" w:cs="Times New Roman"/>
              <w:color w:val="000000"/>
              <w:lang w:eastAsia="tr-TR"/>
            </w:rPr>
            <w:t xml:space="preserve">, L., Ramsey, M. N., Fuller, D. Q., &amp; Richter, T. (2018). </w:t>
          </w:r>
          <w:proofErr w:type="spellStart"/>
          <w:r w:rsidRPr="00983BFF">
            <w:rPr>
              <w:rFonts w:ascii="Book Antiqua" w:eastAsia="Times New Roman" w:hAnsi="Book Antiqua" w:cs="Times New Roman"/>
              <w:color w:val="000000"/>
              <w:lang w:eastAsia="tr-TR"/>
            </w:rPr>
            <w:t>Archaeobotanical</w:t>
          </w:r>
          <w:proofErr w:type="spellEnd"/>
          <w:r w:rsidRPr="00983BFF">
            <w:rPr>
              <w:rFonts w:ascii="Book Antiqua" w:eastAsia="Times New Roman" w:hAnsi="Book Antiqua" w:cs="Times New Roman"/>
              <w:color w:val="000000"/>
              <w:lang w:eastAsia="tr-TR"/>
            </w:rPr>
            <w:t xml:space="preserve"> </w:t>
          </w:r>
          <w:proofErr w:type="spellStart"/>
          <w:r w:rsidRPr="00983BFF">
            <w:rPr>
              <w:rFonts w:ascii="Book Antiqua" w:eastAsia="Times New Roman" w:hAnsi="Book Antiqua" w:cs="Times New Roman"/>
              <w:color w:val="000000"/>
              <w:lang w:eastAsia="tr-TR"/>
            </w:rPr>
            <w:t>evidence</w:t>
          </w:r>
          <w:proofErr w:type="spellEnd"/>
          <w:r w:rsidRPr="00983BFF">
            <w:rPr>
              <w:rFonts w:ascii="Book Antiqua" w:eastAsia="Times New Roman" w:hAnsi="Book Antiqua" w:cs="Times New Roman"/>
              <w:color w:val="000000"/>
              <w:lang w:eastAsia="tr-TR"/>
            </w:rPr>
            <w:t xml:space="preserve"> </w:t>
          </w:r>
          <w:proofErr w:type="spellStart"/>
          <w:r w:rsidRPr="00983BFF">
            <w:rPr>
              <w:rFonts w:ascii="Book Antiqua" w:eastAsia="Times New Roman" w:hAnsi="Book Antiqua" w:cs="Times New Roman"/>
              <w:color w:val="000000"/>
              <w:lang w:eastAsia="tr-TR"/>
            </w:rPr>
            <w:t>reveals</w:t>
          </w:r>
          <w:proofErr w:type="spellEnd"/>
          <w:r w:rsidRPr="00983BFF">
            <w:rPr>
              <w:rFonts w:ascii="Book Antiqua" w:eastAsia="Times New Roman" w:hAnsi="Book Antiqua" w:cs="Times New Roman"/>
              <w:color w:val="000000"/>
              <w:lang w:eastAsia="tr-TR"/>
            </w:rPr>
            <w:t xml:space="preserve"> </w:t>
          </w:r>
          <w:proofErr w:type="spellStart"/>
          <w:r w:rsidRPr="00983BFF">
            <w:rPr>
              <w:rFonts w:ascii="Book Antiqua" w:eastAsia="Times New Roman" w:hAnsi="Book Antiqua" w:cs="Times New Roman"/>
              <w:color w:val="000000"/>
              <w:lang w:eastAsia="tr-TR"/>
            </w:rPr>
            <w:t>the</w:t>
          </w:r>
          <w:proofErr w:type="spellEnd"/>
          <w:r w:rsidRPr="00983BFF">
            <w:rPr>
              <w:rFonts w:ascii="Book Antiqua" w:eastAsia="Times New Roman" w:hAnsi="Book Antiqua" w:cs="Times New Roman"/>
              <w:color w:val="000000"/>
              <w:lang w:eastAsia="tr-TR"/>
            </w:rPr>
            <w:t xml:space="preserve"> </w:t>
          </w:r>
          <w:proofErr w:type="spellStart"/>
          <w:r w:rsidRPr="00983BFF">
            <w:rPr>
              <w:rFonts w:ascii="Book Antiqua" w:eastAsia="Times New Roman" w:hAnsi="Book Antiqua" w:cs="Times New Roman"/>
              <w:color w:val="000000"/>
              <w:lang w:eastAsia="tr-TR"/>
            </w:rPr>
            <w:t>origins</w:t>
          </w:r>
          <w:proofErr w:type="spellEnd"/>
          <w:r w:rsidRPr="00983BFF">
            <w:rPr>
              <w:rFonts w:ascii="Book Antiqua" w:eastAsia="Times New Roman" w:hAnsi="Book Antiqua" w:cs="Times New Roman"/>
              <w:color w:val="000000"/>
              <w:lang w:eastAsia="tr-TR"/>
            </w:rPr>
            <w:t xml:space="preserve"> of </w:t>
          </w:r>
          <w:proofErr w:type="spellStart"/>
          <w:r w:rsidRPr="00983BFF">
            <w:rPr>
              <w:rFonts w:ascii="Book Antiqua" w:eastAsia="Times New Roman" w:hAnsi="Book Antiqua" w:cs="Times New Roman"/>
              <w:color w:val="000000"/>
              <w:lang w:eastAsia="tr-TR"/>
            </w:rPr>
            <w:t>bread</w:t>
          </w:r>
          <w:proofErr w:type="spellEnd"/>
          <w:r w:rsidRPr="00983BFF">
            <w:rPr>
              <w:rFonts w:ascii="Book Antiqua" w:eastAsia="Times New Roman" w:hAnsi="Book Antiqua" w:cs="Times New Roman"/>
              <w:color w:val="000000"/>
              <w:lang w:eastAsia="tr-TR"/>
            </w:rPr>
            <w:t xml:space="preserve"> 14,400 </w:t>
          </w:r>
          <w:proofErr w:type="spellStart"/>
          <w:r w:rsidRPr="00983BFF">
            <w:rPr>
              <w:rFonts w:ascii="Book Antiqua" w:eastAsia="Times New Roman" w:hAnsi="Book Antiqua" w:cs="Times New Roman"/>
              <w:color w:val="000000"/>
              <w:lang w:eastAsia="tr-TR"/>
            </w:rPr>
            <w:t>years</w:t>
          </w:r>
          <w:proofErr w:type="spellEnd"/>
          <w:r w:rsidRPr="00983BFF">
            <w:rPr>
              <w:rFonts w:ascii="Book Antiqua" w:eastAsia="Times New Roman" w:hAnsi="Book Antiqua" w:cs="Times New Roman"/>
              <w:color w:val="000000"/>
              <w:lang w:eastAsia="tr-TR"/>
            </w:rPr>
            <w:t xml:space="preserve"> </w:t>
          </w:r>
          <w:proofErr w:type="spellStart"/>
          <w:r w:rsidRPr="00983BFF">
            <w:rPr>
              <w:rFonts w:ascii="Book Antiqua" w:eastAsia="Times New Roman" w:hAnsi="Book Antiqua" w:cs="Times New Roman"/>
              <w:color w:val="000000"/>
              <w:lang w:eastAsia="tr-TR"/>
            </w:rPr>
            <w:t>ago</w:t>
          </w:r>
          <w:proofErr w:type="spellEnd"/>
          <w:r w:rsidRPr="00983BFF">
            <w:rPr>
              <w:rFonts w:ascii="Book Antiqua" w:eastAsia="Times New Roman" w:hAnsi="Book Antiqua" w:cs="Times New Roman"/>
              <w:color w:val="000000"/>
              <w:lang w:eastAsia="tr-TR"/>
            </w:rPr>
            <w:t xml:space="preserve"> in </w:t>
          </w:r>
          <w:proofErr w:type="spellStart"/>
          <w:r w:rsidRPr="00983BFF">
            <w:rPr>
              <w:rFonts w:ascii="Book Antiqua" w:eastAsia="Times New Roman" w:hAnsi="Book Antiqua" w:cs="Times New Roman"/>
              <w:color w:val="000000"/>
              <w:lang w:eastAsia="tr-TR"/>
            </w:rPr>
            <w:lastRenderedPageBreak/>
            <w:t>northeastern</w:t>
          </w:r>
          <w:proofErr w:type="spellEnd"/>
          <w:r w:rsidRPr="00983BFF">
            <w:rPr>
              <w:rFonts w:ascii="Book Antiqua" w:eastAsia="Times New Roman" w:hAnsi="Book Antiqua" w:cs="Times New Roman"/>
              <w:color w:val="000000"/>
              <w:lang w:eastAsia="tr-TR"/>
            </w:rPr>
            <w:t xml:space="preserve"> Jordan. </w:t>
          </w:r>
          <w:proofErr w:type="spellStart"/>
          <w:r w:rsidRPr="00586C10">
            <w:rPr>
              <w:rFonts w:ascii="Book Antiqua" w:eastAsia="Times New Roman" w:hAnsi="Book Antiqua" w:cs="Times New Roman"/>
              <w:i/>
              <w:color w:val="000000"/>
              <w:lang w:eastAsia="tr-TR"/>
            </w:rPr>
            <w:t>Proceedings</w:t>
          </w:r>
          <w:proofErr w:type="spellEnd"/>
          <w:r w:rsidRPr="00586C10">
            <w:rPr>
              <w:rFonts w:ascii="Book Antiqua" w:eastAsia="Times New Roman" w:hAnsi="Book Antiqua" w:cs="Times New Roman"/>
              <w:i/>
              <w:color w:val="000000"/>
              <w:lang w:eastAsia="tr-TR"/>
            </w:rPr>
            <w:t xml:space="preserve"> of </w:t>
          </w:r>
          <w:proofErr w:type="spellStart"/>
          <w:r w:rsidRPr="00586C10">
            <w:rPr>
              <w:rFonts w:ascii="Book Antiqua" w:eastAsia="Times New Roman" w:hAnsi="Book Antiqua" w:cs="Times New Roman"/>
              <w:i/>
              <w:color w:val="000000"/>
              <w:lang w:eastAsia="tr-TR"/>
            </w:rPr>
            <w:t>the</w:t>
          </w:r>
          <w:proofErr w:type="spellEnd"/>
          <w:r w:rsidRPr="00586C10">
            <w:rPr>
              <w:rFonts w:ascii="Book Antiqua" w:eastAsia="Times New Roman" w:hAnsi="Book Antiqua" w:cs="Times New Roman"/>
              <w:i/>
              <w:color w:val="000000"/>
              <w:lang w:eastAsia="tr-TR"/>
            </w:rPr>
            <w:t xml:space="preserve"> </w:t>
          </w:r>
          <w:proofErr w:type="spellStart"/>
          <w:r w:rsidRPr="00586C10">
            <w:rPr>
              <w:rFonts w:ascii="Book Antiqua" w:eastAsia="Times New Roman" w:hAnsi="Book Antiqua" w:cs="Times New Roman"/>
              <w:i/>
              <w:color w:val="000000"/>
              <w:lang w:eastAsia="tr-TR"/>
            </w:rPr>
            <w:t>National</w:t>
          </w:r>
          <w:proofErr w:type="spellEnd"/>
          <w:r w:rsidRPr="00586C10">
            <w:rPr>
              <w:rFonts w:ascii="Book Antiqua" w:eastAsia="Times New Roman" w:hAnsi="Book Antiqua" w:cs="Times New Roman"/>
              <w:i/>
              <w:color w:val="000000"/>
              <w:lang w:eastAsia="tr-TR"/>
            </w:rPr>
            <w:t xml:space="preserve"> Academy of </w:t>
          </w:r>
          <w:proofErr w:type="spellStart"/>
          <w:r w:rsidRPr="00586C10">
            <w:rPr>
              <w:rFonts w:ascii="Book Antiqua" w:eastAsia="Times New Roman" w:hAnsi="Book Antiqua" w:cs="Times New Roman"/>
              <w:i/>
              <w:color w:val="000000"/>
              <w:lang w:eastAsia="tr-TR"/>
            </w:rPr>
            <w:t>Sciences</w:t>
          </w:r>
          <w:proofErr w:type="spellEnd"/>
          <w:r w:rsidRPr="00586C10">
            <w:rPr>
              <w:rFonts w:ascii="Book Antiqua" w:eastAsia="Times New Roman" w:hAnsi="Book Antiqua" w:cs="Times New Roman"/>
              <w:i/>
              <w:color w:val="000000"/>
              <w:lang w:eastAsia="tr-TR"/>
            </w:rPr>
            <w:t>,</w:t>
          </w:r>
          <w:r w:rsidRPr="00983BFF">
            <w:rPr>
              <w:rFonts w:ascii="Book Antiqua" w:eastAsia="Times New Roman" w:hAnsi="Book Antiqua" w:cs="Times New Roman"/>
              <w:color w:val="000000"/>
              <w:lang w:eastAsia="tr-TR"/>
            </w:rPr>
            <w:t> 115(31), 7925-7930.</w:t>
          </w:r>
          <w:r w:rsidRPr="00983BFF">
            <w:rPr>
              <w:rFonts w:ascii="Book Antiqua" w:eastAsia="Times New Roman" w:hAnsi="Book Antiqua" w:cs="Times New Roman"/>
              <w:lang w:eastAsia="tr-TR"/>
            </w:rPr>
            <w:t xml:space="preserve"> </w:t>
          </w:r>
        </w:p>
        <w:p w14:paraId="41EAA1D0" w14:textId="77777777" w:rsidR="00B77BF0" w:rsidRPr="00F030BD" w:rsidRDefault="00B77BF0" w:rsidP="00B77BF0">
          <w:pPr>
            <w:spacing w:before="120" w:after="0" w:line="240" w:lineRule="auto"/>
            <w:ind w:left="709" w:hanging="709"/>
            <w:jc w:val="both"/>
            <w:rPr>
              <w:rFonts w:ascii="Book Antiqua" w:eastAsia="Times New Roman" w:hAnsi="Book Antiqua" w:cs="Times New Roman"/>
              <w:lang w:eastAsia="tr-TR"/>
            </w:rPr>
          </w:pPr>
          <w:r w:rsidRPr="00F030BD">
            <w:rPr>
              <w:rFonts w:ascii="Book Antiqua" w:eastAsia="Times New Roman" w:hAnsi="Book Antiqua" w:cs="Times New Roman"/>
              <w:lang w:eastAsia="tr-TR"/>
            </w:rPr>
            <w:t xml:space="preserve">Ata, A. (2016). </w:t>
          </w:r>
          <w:r w:rsidRPr="00F030BD">
            <w:rPr>
              <w:rFonts w:ascii="Book Antiqua" w:eastAsia="Times New Roman" w:hAnsi="Book Antiqua" w:cs="Times New Roman"/>
              <w:i/>
              <w:iCs/>
              <w:lang w:eastAsia="tr-TR"/>
            </w:rPr>
            <w:t xml:space="preserve">Çağatay Türkçesinin ilk devresi: </w:t>
          </w:r>
          <w:proofErr w:type="spellStart"/>
          <w:r w:rsidRPr="00F030BD">
            <w:rPr>
              <w:rFonts w:ascii="Book Antiqua" w:eastAsia="Times New Roman" w:hAnsi="Book Antiqua" w:cs="Times New Roman"/>
              <w:i/>
              <w:iCs/>
              <w:lang w:eastAsia="tr-TR"/>
            </w:rPr>
            <w:t>Harezm</w:t>
          </w:r>
          <w:proofErr w:type="spellEnd"/>
          <w:r w:rsidRPr="00F030BD">
            <w:rPr>
              <w:rFonts w:ascii="Book Antiqua" w:eastAsia="Times New Roman" w:hAnsi="Book Antiqua" w:cs="Times New Roman"/>
              <w:i/>
              <w:iCs/>
              <w:lang w:eastAsia="tr-TR"/>
            </w:rPr>
            <w:t>-Altın Ordu Türkçesi</w:t>
          </w:r>
          <w:r w:rsidRPr="00F030BD">
            <w:rPr>
              <w:rFonts w:ascii="Book Antiqua" w:eastAsia="Times New Roman" w:hAnsi="Book Antiqua" w:cs="Times New Roman"/>
              <w:lang w:eastAsia="tr-TR"/>
            </w:rPr>
            <w:t>. Ankara: Ankara Üniversitesi Yayınevi.</w:t>
          </w:r>
        </w:p>
        <w:p w14:paraId="614E7AC2" w14:textId="3DADB9CC" w:rsidR="00B77BF0" w:rsidRPr="00B5327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hyperlink r:id="rId11" w:tgtFrame="_blank" w:history="1">
            <w:proofErr w:type="spellStart"/>
            <w:r w:rsidRPr="00B5327F">
              <w:rPr>
                <w:rFonts w:ascii="Book Antiqua" w:eastAsia="Times New Roman" w:hAnsi="Book Antiqua" w:cs="Times New Roman"/>
                <w:color w:val="000000"/>
                <w:lang w:eastAsia="tr-TR"/>
              </w:rPr>
              <w:t>Bayazitova</w:t>
            </w:r>
            <w:proofErr w:type="spellEnd"/>
            <w:r w:rsidRPr="00B5327F">
              <w:rPr>
                <w:rFonts w:ascii="Book Antiqua" w:eastAsia="Times New Roman" w:hAnsi="Book Antiqua" w:cs="Times New Roman"/>
                <w:color w:val="000000"/>
                <w:lang w:eastAsia="tr-TR"/>
              </w:rPr>
              <w:t xml:space="preserve">, F. S. (2016). Tatar halk geleneklerinde ve yerel ağızlarında </w:t>
            </w:r>
            <w:r>
              <w:rPr>
                <w:rFonts w:ascii="Book Antiqua" w:eastAsia="Times New Roman" w:hAnsi="Book Antiqua" w:cs="Times New Roman"/>
                <w:color w:val="000000"/>
                <w:lang w:eastAsia="tr-TR"/>
              </w:rPr>
              <w:t>‘</w:t>
            </w:r>
            <w:r w:rsidRPr="00B5327F">
              <w:rPr>
                <w:rFonts w:ascii="Book Antiqua" w:eastAsia="Times New Roman" w:hAnsi="Book Antiqua" w:cs="Times New Roman"/>
                <w:color w:val="000000"/>
                <w:lang w:eastAsia="tr-TR"/>
              </w:rPr>
              <w:t>ekmek</w:t>
            </w:r>
            <w:r>
              <w:rPr>
                <w:rFonts w:ascii="Book Antiqua" w:eastAsia="Times New Roman" w:hAnsi="Book Antiqua" w:cs="Times New Roman"/>
                <w:color w:val="000000"/>
                <w:lang w:eastAsia="tr-TR"/>
              </w:rPr>
              <w:t>’</w:t>
            </w:r>
            <w:r w:rsidRPr="00B5327F">
              <w:rPr>
                <w:rFonts w:ascii="Book Antiqua" w:eastAsia="Times New Roman" w:hAnsi="Book Antiqua" w:cs="Times New Roman"/>
                <w:color w:val="000000"/>
                <w:lang w:eastAsia="tr-TR"/>
              </w:rPr>
              <w:t xml:space="preserve"> sözünün kullanımı</w:t>
            </w:r>
            <w:r w:rsidR="00581DB8">
              <w:rPr>
                <w:rFonts w:ascii="Book Antiqua" w:eastAsia="Times New Roman" w:hAnsi="Book Antiqua" w:cs="Times New Roman"/>
                <w:color w:val="000000"/>
                <w:lang w:eastAsia="tr-TR"/>
              </w:rPr>
              <w:t>.</w:t>
            </w:r>
            <w:r w:rsidRPr="00B5327F">
              <w:rPr>
                <w:rFonts w:ascii="Book Antiqua" w:eastAsia="Times New Roman" w:hAnsi="Book Antiqua" w:cs="Times New Roman"/>
                <w:color w:val="000000"/>
                <w:lang w:eastAsia="tr-TR"/>
              </w:rPr>
              <w:t xml:space="preserve"> </w:t>
            </w:r>
            <w:r>
              <w:rPr>
                <w:rFonts w:ascii="Book Antiqua" w:eastAsia="Times New Roman" w:hAnsi="Book Antiqua" w:cs="Times New Roman"/>
                <w:color w:val="000000"/>
                <w:lang w:eastAsia="tr-TR"/>
              </w:rPr>
              <w:t>M.</w:t>
            </w:r>
            <w:r w:rsidRPr="00B5327F">
              <w:rPr>
                <w:rFonts w:ascii="Book Antiqua" w:eastAsia="Times New Roman" w:hAnsi="Book Antiqua" w:cs="Times New Roman"/>
                <w:color w:val="000000"/>
                <w:lang w:eastAsia="tr-TR"/>
              </w:rPr>
              <w:t xml:space="preserve"> Özşahin</w:t>
            </w:r>
            <w:r>
              <w:rPr>
                <w:rFonts w:ascii="Book Antiqua" w:eastAsia="Times New Roman" w:hAnsi="Book Antiqua" w:cs="Times New Roman"/>
                <w:color w:val="000000"/>
                <w:lang w:eastAsia="tr-TR"/>
              </w:rPr>
              <w:t xml:space="preserve"> </w:t>
            </w:r>
            <w:r w:rsidR="00581DB8">
              <w:rPr>
                <w:rFonts w:ascii="Book Antiqua" w:eastAsia="Times New Roman" w:hAnsi="Book Antiqua" w:cs="Times New Roman"/>
                <w:color w:val="000000"/>
                <w:lang w:eastAsia="tr-TR"/>
              </w:rPr>
              <w:t>(</w:t>
            </w:r>
            <w:r>
              <w:rPr>
                <w:rFonts w:ascii="Book Antiqua" w:eastAsia="Times New Roman" w:hAnsi="Book Antiqua" w:cs="Times New Roman"/>
                <w:color w:val="000000"/>
                <w:lang w:eastAsia="tr-TR"/>
              </w:rPr>
              <w:t>Çev.</w:t>
            </w:r>
            <w:r w:rsidRPr="00B5327F">
              <w:rPr>
                <w:rFonts w:ascii="Book Antiqua" w:eastAsia="Times New Roman" w:hAnsi="Book Antiqua" w:cs="Times New Roman"/>
                <w:color w:val="000000"/>
                <w:lang w:eastAsia="tr-TR"/>
              </w:rPr>
              <w:t>)</w:t>
            </w:r>
          </w:hyperlink>
          <w:r w:rsidRPr="00B5327F">
            <w:rPr>
              <w:rFonts w:ascii="Book Antiqua" w:eastAsia="Times New Roman" w:hAnsi="Book Antiqua" w:cs="Times New Roman"/>
              <w:color w:val="000000"/>
              <w:lang w:eastAsia="tr-TR"/>
            </w:rPr>
            <w:t xml:space="preserve">. </w:t>
          </w:r>
          <w:r w:rsidRPr="00B5327F">
            <w:rPr>
              <w:rFonts w:ascii="Book Antiqua" w:eastAsia="Times New Roman" w:hAnsi="Book Antiqua" w:cs="Times New Roman"/>
              <w:i/>
              <w:iCs/>
              <w:color w:val="000000"/>
              <w:lang w:eastAsia="tr-TR"/>
            </w:rPr>
            <w:t>Türk Dünyası Dil ve Edebiyat Dergisi</w:t>
          </w:r>
          <w:r>
            <w:rPr>
              <w:rFonts w:ascii="Book Antiqua" w:eastAsia="Times New Roman" w:hAnsi="Book Antiqua" w:cs="Times New Roman"/>
              <w:color w:val="000000"/>
              <w:lang w:eastAsia="tr-TR"/>
            </w:rPr>
            <w:t xml:space="preserve">, </w:t>
          </w:r>
          <w:r w:rsidRPr="00B5327F">
            <w:rPr>
              <w:rFonts w:ascii="Book Antiqua" w:eastAsia="Times New Roman" w:hAnsi="Book Antiqua" w:cs="Times New Roman"/>
              <w:color w:val="000000"/>
              <w:lang w:eastAsia="tr-TR"/>
            </w:rPr>
            <w:t>41, 7-11.</w:t>
          </w:r>
          <w:r w:rsidRPr="00B5327F">
            <w:rPr>
              <w:rFonts w:ascii="Book Antiqua" w:eastAsia="Times New Roman" w:hAnsi="Book Antiqua" w:cs="Times New Roman"/>
              <w:lang w:eastAsia="tr-TR"/>
            </w:rPr>
            <w:t xml:space="preserve"> </w:t>
          </w:r>
        </w:p>
        <w:p w14:paraId="1AC84849"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proofErr w:type="spellStart"/>
          <w:r w:rsidRPr="00983BFF">
            <w:rPr>
              <w:rFonts w:ascii="Book Antiqua" w:eastAsia="Times New Roman" w:hAnsi="Book Antiqua" w:cs="Times New Roman"/>
              <w:color w:val="000000"/>
              <w:lang w:eastAsia="tr-TR"/>
            </w:rPr>
            <w:t>Bijker</w:t>
          </w:r>
          <w:proofErr w:type="spellEnd"/>
          <w:r w:rsidRPr="00983BFF">
            <w:rPr>
              <w:rFonts w:ascii="Book Antiqua" w:eastAsia="Times New Roman" w:hAnsi="Book Antiqua" w:cs="Times New Roman"/>
              <w:color w:val="000000"/>
              <w:lang w:eastAsia="tr-TR"/>
            </w:rPr>
            <w:t xml:space="preserve">, W. E. (2010). How is </w:t>
          </w:r>
          <w:proofErr w:type="spellStart"/>
          <w:r w:rsidRPr="00983BFF">
            <w:rPr>
              <w:rFonts w:ascii="Book Antiqua" w:eastAsia="Times New Roman" w:hAnsi="Book Antiqua" w:cs="Times New Roman"/>
              <w:color w:val="000000"/>
              <w:lang w:eastAsia="tr-TR"/>
            </w:rPr>
            <w:t>technology</w:t>
          </w:r>
          <w:proofErr w:type="spellEnd"/>
          <w:r w:rsidRPr="00983BFF">
            <w:rPr>
              <w:rFonts w:ascii="Book Antiqua" w:eastAsia="Times New Roman" w:hAnsi="Book Antiqua" w:cs="Times New Roman"/>
              <w:color w:val="000000"/>
              <w:lang w:eastAsia="tr-TR"/>
            </w:rPr>
            <w:t xml:space="preserve"> </w:t>
          </w:r>
          <w:proofErr w:type="spellStart"/>
          <w:r w:rsidRPr="00983BFF">
            <w:rPr>
              <w:rFonts w:ascii="Book Antiqua" w:eastAsia="Times New Roman" w:hAnsi="Book Antiqua" w:cs="Times New Roman"/>
              <w:color w:val="000000"/>
              <w:lang w:eastAsia="tr-TR"/>
            </w:rPr>
            <w:t>made-that</w:t>
          </w:r>
          <w:proofErr w:type="spellEnd"/>
          <w:r w:rsidRPr="00983BFF">
            <w:rPr>
              <w:rFonts w:ascii="Book Antiqua" w:eastAsia="Times New Roman" w:hAnsi="Book Antiqua" w:cs="Times New Roman"/>
              <w:color w:val="000000"/>
              <w:lang w:eastAsia="tr-TR"/>
            </w:rPr>
            <w:t xml:space="preserve"> is </w:t>
          </w:r>
          <w:proofErr w:type="spellStart"/>
          <w:r w:rsidRPr="00983BFF">
            <w:rPr>
              <w:rFonts w:ascii="Book Antiqua" w:eastAsia="Times New Roman" w:hAnsi="Book Antiqua" w:cs="Times New Roman"/>
              <w:color w:val="000000"/>
              <w:lang w:eastAsia="tr-TR"/>
            </w:rPr>
            <w:t>the</w:t>
          </w:r>
          <w:proofErr w:type="spellEnd"/>
          <w:r w:rsidRPr="00983BFF">
            <w:rPr>
              <w:rFonts w:ascii="Book Antiqua" w:eastAsia="Times New Roman" w:hAnsi="Book Antiqua" w:cs="Times New Roman"/>
              <w:color w:val="000000"/>
              <w:lang w:eastAsia="tr-TR"/>
            </w:rPr>
            <w:t xml:space="preserve"> </w:t>
          </w:r>
          <w:proofErr w:type="spellStart"/>
          <w:proofErr w:type="gramStart"/>
          <w:r w:rsidRPr="00983BFF">
            <w:rPr>
              <w:rFonts w:ascii="Book Antiqua" w:eastAsia="Times New Roman" w:hAnsi="Book Antiqua" w:cs="Times New Roman"/>
              <w:color w:val="000000"/>
              <w:lang w:eastAsia="tr-TR"/>
            </w:rPr>
            <w:t>question</w:t>
          </w:r>
          <w:proofErr w:type="spellEnd"/>
          <w:r w:rsidRPr="00983BFF">
            <w:rPr>
              <w:rFonts w:ascii="Book Antiqua" w:eastAsia="Times New Roman" w:hAnsi="Book Antiqua" w:cs="Times New Roman"/>
              <w:color w:val="000000"/>
              <w:lang w:eastAsia="tr-TR"/>
            </w:rPr>
            <w:t>?,</w:t>
          </w:r>
          <w:proofErr w:type="gramEnd"/>
          <w:r w:rsidRPr="00983BFF">
            <w:rPr>
              <w:rFonts w:ascii="Book Antiqua" w:eastAsia="Times New Roman" w:hAnsi="Book Antiqua" w:cs="Times New Roman"/>
              <w:color w:val="000000"/>
              <w:lang w:eastAsia="tr-TR"/>
            </w:rPr>
            <w:t xml:space="preserve"> </w:t>
          </w:r>
          <w:r w:rsidRPr="00983BFF">
            <w:rPr>
              <w:rFonts w:ascii="Book Antiqua" w:eastAsia="Times New Roman" w:hAnsi="Book Antiqua" w:cs="Times New Roman"/>
              <w:i/>
              <w:iCs/>
              <w:color w:val="000000"/>
              <w:lang w:eastAsia="tr-TR"/>
            </w:rPr>
            <w:t xml:space="preserve">Cambridge </w:t>
          </w:r>
          <w:proofErr w:type="spellStart"/>
          <w:r w:rsidRPr="00983BFF">
            <w:rPr>
              <w:rFonts w:ascii="Book Antiqua" w:eastAsia="Times New Roman" w:hAnsi="Book Antiqua" w:cs="Times New Roman"/>
              <w:i/>
              <w:iCs/>
              <w:color w:val="000000"/>
              <w:lang w:eastAsia="tr-TR"/>
            </w:rPr>
            <w:t>Journal</w:t>
          </w:r>
          <w:proofErr w:type="spellEnd"/>
          <w:r w:rsidRPr="00983BFF">
            <w:rPr>
              <w:rFonts w:ascii="Book Antiqua" w:eastAsia="Times New Roman" w:hAnsi="Book Antiqua" w:cs="Times New Roman"/>
              <w:i/>
              <w:iCs/>
              <w:color w:val="000000"/>
              <w:lang w:eastAsia="tr-TR"/>
            </w:rPr>
            <w:t xml:space="preserve"> of </w:t>
          </w:r>
          <w:proofErr w:type="spellStart"/>
          <w:r w:rsidRPr="00983BFF">
            <w:rPr>
              <w:rFonts w:ascii="Book Antiqua" w:eastAsia="Times New Roman" w:hAnsi="Book Antiqua" w:cs="Times New Roman"/>
              <w:i/>
              <w:iCs/>
              <w:color w:val="000000"/>
              <w:lang w:eastAsia="tr-TR"/>
            </w:rPr>
            <w:t>Economics</w:t>
          </w:r>
          <w:proofErr w:type="spellEnd"/>
          <w:r w:rsidRPr="00983BFF">
            <w:rPr>
              <w:rFonts w:ascii="Book Antiqua" w:eastAsia="Times New Roman" w:hAnsi="Book Antiqua" w:cs="Times New Roman"/>
              <w:color w:val="000000"/>
              <w:lang w:eastAsia="tr-TR"/>
            </w:rPr>
            <w:t>, 34, 63-76.</w:t>
          </w:r>
        </w:p>
        <w:p w14:paraId="1089C9E7"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color w:val="000000"/>
              <w:lang w:eastAsia="tr-TR"/>
            </w:rPr>
            <w:t xml:space="preserve">Bolu Valiliği. </w:t>
          </w:r>
          <w:r w:rsidRPr="00983BFF">
            <w:rPr>
              <w:rFonts w:ascii="Book Antiqua" w:eastAsia="Times New Roman" w:hAnsi="Book Antiqua" w:cs="Times New Roman"/>
              <w:i/>
              <w:iCs/>
              <w:color w:val="000000"/>
              <w:lang w:eastAsia="tr-TR"/>
            </w:rPr>
            <w:t>Evlenme gelenekleri</w:t>
          </w:r>
          <w:r w:rsidRPr="00983BFF">
            <w:rPr>
              <w:rFonts w:ascii="Book Antiqua" w:eastAsia="Times New Roman" w:hAnsi="Book Antiqua" w:cs="Times New Roman"/>
              <w:color w:val="000000"/>
              <w:lang w:eastAsia="tr-TR"/>
            </w:rPr>
            <w:t xml:space="preserve">. </w:t>
          </w:r>
          <w:hyperlink r:id="rId12" w:tgtFrame="_blank" w:history="1">
            <w:r w:rsidRPr="00684AE2">
              <w:rPr>
                <w:rFonts w:ascii="Book Antiqua" w:eastAsia="Times New Roman" w:hAnsi="Book Antiqua" w:cs="Times New Roman"/>
                <w:color w:val="0000FF"/>
                <w:lang w:eastAsia="tr-TR"/>
              </w:rPr>
              <w:t>http://</w:t>
            </w:r>
            <w:proofErr w:type="spellStart"/>
            <w:r w:rsidRPr="00684AE2">
              <w:rPr>
                <w:rFonts w:ascii="Book Antiqua" w:eastAsia="Times New Roman" w:hAnsi="Book Antiqua" w:cs="Times New Roman"/>
                <w:color w:val="0000FF"/>
                <w:lang w:eastAsia="tr-TR"/>
              </w:rPr>
              <w:t>bolu.gov.tr</w:t>
            </w:r>
            <w:proofErr w:type="spellEnd"/>
            <w:r w:rsidRPr="00684AE2">
              <w:rPr>
                <w:rFonts w:ascii="Book Antiqua" w:eastAsia="Times New Roman" w:hAnsi="Book Antiqua" w:cs="Times New Roman"/>
                <w:color w:val="0000FF"/>
                <w:lang w:eastAsia="tr-TR"/>
              </w:rPr>
              <w:t>/evlenme-gelenekleri</w:t>
            </w:r>
          </w:hyperlink>
          <w:r w:rsidRPr="00983BFF">
            <w:rPr>
              <w:rFonts w:ascii="Book Antiqua" w:eastAsia="Times New Roman" w:hAnsi="Book Antiqua" w:cs="Times New Roman"/>
              <w:color w:val="000000"/>
              <w:lang w:eastAsia="tr-TR"/>
            </w:rPr>
            <w:t xml:space="preserve"> [Erişim tarihi: 20.12.2024].</w:t>
          </w:r>
          <w:r w:rsidRPr="00983BFF">
            <w:rPr>
              <w:rFonts w:ascii="Book Antiqua" w:eastAsia="Times New Roman" w:hAnsi="Book Antiqua" w:cs="Times New Roman"/>
              <w:lang w:eastAsia="tr-TR"/>
            </w:rPr>
            <w:t xml:space="preserve"> </w:t>
          </w:r>
        </w:p>
        <w:p w14:paraId="11134AEF"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proofErr w:type="spellStart"/>
          <w:r>
            <w:rPr>
              <w:rFonts w:ascii="Book Antiqua" w:eastAsia="Times New Roman" w:hAnsi="Book Antiqua" w:cs="Times New Roman"/>
              <w:color w:val="000000"/>
              <w:lang w:eastAsia="tr-TR"/>
            </w:rPr>
            <w:t>Büyükuslu</w:t>
          </w:r>
          <w:proofErr w:type="spellEnd"/>
          <w:r>
            <w:rPr>
              <w:rFonts w:ascii="Book Antiqua" w:eastAsia="Times New Roman" w:hAnsi="Book Antiqua" w:cs="Times New Roman"/>
              <w:color w:val="000000"/>
              <w:lang w:eastAsia="tr-TR"/>
            </w:rPr>
            <w:t>, A. R</w:t>
          </w:r>
          <w:r w:rsidRPr="00983BFF">
            <w:rPr>
              <w:rFonts w:ascii="Book Antiqua" w:eastAsia="Times New Roman" w:hAnsi="Book Antiqua" w:cs="Times New Roman"/>
              <w:color w:val="000000"/>
              <w:lang w:eastAsia="tr-TR"/>
            </w:rPr>
            <w:t xml:space="preserve">. </w:t>
          </w:r>
          <w:r>
            <w:rPr>
              <w:rFonts w:ascii="Book Antiqua" w:eastAsia="Times New Roman" w:hAnsi="Book Antiqua" w:cs="Times New Roman"/>
              <w:color w:val="000000"/>
              <w:lang w:eastAsia="tr-TR"/>
            </w:rPr>
            <w:t xml:space="preserve">(2020). </w:t>
          </w:r>
          <w:r w:rsidRPr="00983BFF">
            <w:rPr>
              <w:rFonts w:ascii="Book Antiqua" w:eastAsia="Times New Roman" w:hAnsi="Book Antiqua" w:cs="Times New Roman"/>
              <w:i/>
              <w:iCs/>
              <w:color w:val="000000"/>
              <w:lang w:eastAsia="tr-TR"/>
            </w:rPr>
            <w:t>Toplum 5.0 süper akıllı toplum</w:t>
          </w:r>
          <w:r w:rsidRPr="00983BFF">
            <w:rPr>
              <w:rFonts w:ascii="Book Antiqua" w:eastAsia="Times New Roman" w:hAnsi="Book Antiqua" w:cs="Times New Roman"/>
              <w:color w:val="000000"/>
              <w:lang w:eastAsia="tr-TR"/>
            </w:rPr>
            <w:t>. İsta</w:t>
          </w:r>
          <w:r>
            <w:rPr>
              <w:rFonts w:ascii="Book Antiqua" w:eastAsia="Times New Roman" w:hAnsi="Book Antiqua" w:cs="Times New Roman"/>
              <w:color w:val="000000"/>
              <w:lang w:eastAsia="tr-TR"/>
            </w:rPr>
            <w:t>nbul: Der Kitabevi.</w:t>
          </w:r>
        </w:p>
        <w:p w14:paraId="2C2E6627" w14:textId="77777777" w:rsidR="00B77BF0" w:rsidRPr="00F030BD" w:rsidRDefault="00B77BF0" w:rsidP="00B77BF0">
          <w:pPr>
            <w:tabs>
              <w:tab w:val="left" w:pos="3480"/>
            </w:tabs>
            <w:spacing w:before="120" w:after="0" w:line="240" w:lineRule="auto"/>
            <w:ind w:left="709" w:hanging="709"/>
            <w:jc w:val="both"/>
            <w:rPr>
              <w:rFonts w:ascii="Book Antiqua" w:hAnsi="Book Antiqua" w:cs="Times Turkish Transcription"/>
            </w:rPr>
          </w:pPr>
          <w:r w:rsidRPr="00F030BD">
            <w:rPr>
              <w:rFonts w:ascii="Book Antiqua" w:hAnsi="Book Antiqua" w:cs="Times Turkish Transcription"/>
            </w:rPr>
            <w:t xml:space="preserve">Caferoğlu, A. (1968). </w:t>
          </w:r>
          <w:r w:rsidRPr="00F030BD">
            <w:rPr>
              <w:rFonts w:ascii="Book Antiqua" w:hAnsi="Book Antiqua" w:cs="Times Turkish Transcription"/>
              <w:i/>
              <w:iCs/>
            </w:rPr>
            <w:t xml:space="preserve">Eski Uygur Türkçesi </w:t>
          </w:r>
          <w:r>
            <w:rPr>
              <w:rFonts w:ascii="Book Antiqua" w:hAnsi="Book Antiqua" w:cs="Times Turkish Transcription"/>
              <w:i/>
              <w:iCs/>
            </w:rPr>
            <w:t>s</w:t>
          </w:r>
          <w:r w:rsidRPr="00F030BD">
            <w:rPr>
              <w:rFonts w:ascii="Book Antiqua" w:hAnsi="Book Antiqua" w:cs="Times Turkish Transcription"/>
              <w:i/>
              <w:iCs/>
            </w:rPr>
            <w:t>özlüğü</w:t>
          </w:r>
          <w:r w:rsidRPr="00F030BD">
            <w:rPr>
              <w:rFonts w:ascii="Book Antiqua" w:hAnsi="Book Antiqua" w:cs="Times Turkish Transcription"/>
            </w:rPr>
            <w:t>. Ankara: Türk Dil Kurumu Yayınları.</w:t>
          </w:r>
        </w:p>
        <w:p w14:paraId="3B511575"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color w:val="000000"/>
              <w:lang w:eastAsia="tr-TR"/>
            </w:rPr>
            <w:t>Dokuyan, S. (2013). İkinci dünya savaşı sırasında yaşanan gıda sıkıntısı</w:t>
          </w:r>
          <w:r>
            <w:rPr>
              <w:rFonts w:ascii="Book Antiqua" w:eastAsia="Times New Roman" w:hAnsi="Book Antiqua" w:cs="Times New Roman"/>
              <w:color w:val="000000"/>
              <w:lang w:eastAsia="tr-TR"/>
            </w:rPr>
            <w:t xml:space="preserve"> ve </w:t>
          </w:r>
          <w:r w:rsidRPr="00983BFF">
            <w:rPr>
              <w:rFonts w:ascii="Book Antiqua" w:eastAsia="Times New Roman" w:hAnsi="Book Antiqua" w:cs="Times New Roman"/>
              <w:color w:val="000000"/>
              <w:lang w:eastAsia="tr-TR"/>
            </w:rPr>
            <w:t>ekmek karnesi uygulaması.</w:t>
          </w:r>
          <w:r>
            <w:rPr>
              <w:rFonts w:ascii="Book Antiqua" w:eastAsia="Times New Roman" w:hAnsi="Book Antiqua" w:cs="Times New Roman"/>
              <w:color w:val="000000"/>
              <w:lang w:eastAsia="tr-TR"/>
            </w:rPr>
            <w:t xml:space="preserve"> </w:t>
          </w:r>
          <w:proofErr w:type="spellStart"/>
          <w:r w:rsidRPr="00983BFF">
            <w:rPr>
              <w:rFonts w:ascii="Book Antiqua" w:eastAsia="Times New Roman" w:hAnsi="Book Antiqua" w:cs="Times New Roman"/>
              <w:i/>
              <w:iCs/>
              <w:color w:val="000000"/>
              <w:lang w:eastAsia="tr-TR"/>
            </w:rPr>
            <w:t>Journal</w:t>
          </w:r>
          <w:proofErr w:type="spellEnd"/>
          <w:r w:rsidRPr="00983BFF">
            <w:rPr>
              <w:rFonts w:ascii="Book Antiqua" w:eastAsia="Times New Roman" w:hAnsi="Book Antiqua" w:cs="Times New Roman"/>
              <w:i/>
              <w:iCs/>
              <w:color w:val="000000"/>
              <w:lang w:eastAsia="tr-TR"/>
            </w:rPr>
            <w:t xml:space="preserve"> of </w:t>
          </w:r>
          <w:proofErr w:type="spellStart"/>
          <w:r w:rsidRPr="00983BFF">
            <w:rPr>
              <w:rFonts w:ascii="Book Antiqua" w:eastAsia="Times New Roman" w:hAnsi="Book Antiqua" w:cs="Times New Roman"/>
              <w:i/>
              <w:iCs/>
              <w:color w:val="000000"/>
              <w:lang w:eastAsia="tr-TR"/>
            </w:rPr>
            <w:t>Turkish</w:t>
          </w:r>
          <w:proofErr w:type="spellEnd"/>
          <w:r w:rsidRPr="00983BFF">
            <w:rPr>
              <w:rFonts w:ascii="Book Antiqua" w:eastAsia="Times New Roman" w:hAnsi="Book Antiqua" w:cs="Times New Roman"/>
              <w:i/>
              <w:iCs/>
              <w:color w:val="000000"/>
              <w:lang w:eastAsia="tr-TR"/>
            </w:rPr>
            <w:t xml:space="preserve"> </w:t>
          </w:r>
          <w:proofErr w:type="spellStart"/>
          <w:r w:rsidRPr="00983BFF">
            <w:rPr>
              <w:rFonts w:ascii="Book Antiqua" w:eastAsia="Times New Roman" w:hAnsi="Book Antiqua" w:cs="Times New Roman"/>
              <w:i/>
              <w:iCs/>
              <w:color w:val="000000"/>
              <w:lang w:eastAsia="tr-TR"/>
            </w:rPr>
            <w:t>Studies</w:t>
          </w:r>
          <w:proofErr w:type="spellEnd"/>
          <w:r>
            <w:rPr>
              <w:rFonts w:ascii="Book Antiqua" w:eastAsia="Times New Roman" w:hAnsi="Book Antiqua" w:cs="Times New Roman"/>
              <w:i/>
              <w:iCs/>
              <w:color w:val="000000"/>
              <w:lang w:eastAsia="tr-TR"/>
            </w:rPr>
            <w:t xml:space="preserve">, </w:t>
          </w:r>
          <w:r w:rsidRPr="00983BFF">
            <w:rPr>
              <w:rFonts w:ascii="Book Antiqua" w:eastAsia="Times New Roman" w:hAnsi="Book Antiqua" w:cs="Times New Roman"/>
              <w:color w:val="000000"/>
              <w:lang w:eastAsia="tr-TR"/>
            </w:rPr>
            <w:t xml:space="preserve">8(5), 193-210. </w:t>
          </w:r>
        </w:p>
        <w:p w14:paraId="30B0FAE1" w14:textId="20504D69"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color w:val="000000"/>
              <w:lang w:eastAsia="tr-TR"/>
            </w:rPr>
            <w:t xml:space="preserve">Drucker, P., F. (1993). </w:t>
          </w:r>
          <w:r w:rsidRPr="00983BFF">
            <w:rPr>
              <w:rFonts w:ascii="Book Antiqua" w:eastAsia="Times New Roman" w:hAnsi="Book Antiqua" w:cs="Times New Roman"/>
              <w:i/>
              <w:iCs/>
              <w:color w:val="000000"/>
              <w:lang w:eastAsia="tr-TR"/>
            </w:rPr>
            <w:t>Kapitalist ötesi toplum</w:t>
          </w:r>
          <w:r w:rsidRPr="00983BFF">
            <w:rPr>
              <w:rFonts w:ascii="Book Antiqua" w:eastAsia="Times New Roman" w:hAnsi="Book Antiqua" w:cs="Times New Roman"/>
              <w:color w:val="000000"/>
              <w:lang w:eastAsia="tr-TR"/>
            </w:rPr>
            <w:t xml:space="preserve">. </w:t>
          </w:r>
          <w:r>
            <w:rPr>
              <w:rFonts w:ascii="Book Antiqua" w:eastAsia="Times New Roman" w:hAnsi="Book Antiqua" w:cs="Times New Roman"/>
              <w:color w:val="000000"/>
              <w:lang w:eastAsia="tr-TR"/>
            </w:rPr>
            <w:t>B.</w:t>
          </w:r>
          <w:r w:rsidRPr="00983BFF">
            <w:rPr>
              <w:rFonts w:ascii="Book Antiqua" w:eastAsia="Times New Roman" w:hAnsi="Book Antiqua" w:cs="Times New Roman"/>
              <w:color w:val="000000"/>
              <w:lang w:eastAsia="tr-TR"/>
            </w:rPr>
            <w:t xml:space="preserve"> Çorakçı</w:t>
          </w:r>
          <w:r>
            <w:rPr>
              <w:rFonts w:ascii="Book Antiqua" w:eastAsia="Times New Roman" w:hAnsi="Book Antiqua" w:cs="Times New Roman"/>
              <w:color w:val="000000"/>
              <w:lang w:eastAsia="tr-TR"/>
            </w:rPr>
            <w:t xml:space="preserve"> </w:t>
          </w:r>
          <w:r w:rsidR="00581DB8">
            <w:rPr>
              <w:rFonts w:ascii="Book Antiqua" w:eastAsia="Times New Roman" w:hAnsi="Book Antiqua" w:cs="Times New Roman"/>
              <w:color w:val="000000"/>
              <w:lang w:eastAsia="tr-TR"/>
            </w:rPr>
            <w:t>(</w:t>
          </w:r>
          <w:r>
            <w:rPr>
              <w:rFonts w:ascii="Book Antiqua" w:eastAsia="Times New Roman" w:hAnsi="Book Antiqua" w:cs="Times New Roman"/>
              <w:color w:val="000000"/>
              <w:lang w:eastAsia="tr-TR"/>
            </w:rPr>
            <w:t xml:space="preserve">Çev.). </w:t>
          </w:r>
          <w:r w:rsidRPr="00983BFF">
            <w:rPr>
              <w:rFonts w:ascii="Book Antiqua" w:eastAsia="Times New Roman" w:hAnsi="Book Antiqua" w:cs="Times New Roman"/>
              <w:color w:val="000000"/>
              <w:lang w:eastAsia="tr-TR"/>
            </w:rPr>
            <w:t>Ankara: İnkılap Kitabevi.</w:t>
          </w:r>
          <w:r w:rsidRPr="00983BFF">
            <w:rPr>
              <w:rFonts w:ascii="Book Antiqua" w:eastAsia="Times New Roman" w:hAnsi="Book Antiqua" w:cs="Times New Roman"/>
              <w:lang w:eastAsia="tr-TR"/>
            </w:rPr>
            <w:t xml:space="preserve"> </w:t>
          </w:r>
        </w:p>
        <w:p w14:paraId="49DB6753"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color w:val="000000"/>
              <w:lang w:eastAsia="tr-TR"/>
            </w:rPr>
            <w:t xml:space="preserve">Erbaş, M. (2006). Yeni bir gıda grubu olarak fonksiyonel gıdalar. </w:t>
          </w:r>
          <w:r w:rsidRPr="00983BFF">
            <w:rPr>
              <w:rFonts w:ascii="Book Antiqua" w:eastAsia="Times New Roman" w:hAnsi="Book Antiqua" w:cs="Times New Roman"/>
              <w:i/>
              <w:iCs/>
              <w:color w:val="000000"/>
              <w:lang w:eastAsia="tr-TR"/>
            </w:rPr>
            <w:t>Gıda Kongresi</w:t>
          </w:r>
          <w:r>
            <w:rPr>
              <w:rFonts w:ascii="Book Antiqua" w:eastAsia="Times New Roman" w:hAnsi="Book Antiqua" w:cs="Times New Roman"/>
              <w:color w:val="000000"/>
              <w:lang w:eastAsia="tr-TR"/>
            </w:rPr>
            <w:t xml:space="preserve"> içinde (s. 24-26). </w:t>
          </w:r>
          <w:r w:rsidRPr="00983BFF">
            <w:rPr>
              <w:rFonts w:ascii="Book Antiqua" w:eastAsia="Times New Roman" w:hAnsi="Book Antiqua" w:cs="Times New Roman"/>
              <w:color w:val="000000"/>
              <w:lang w:eastAsia="tr-TR"/>
            </w:rPr>
            <w:t>Bolu</w:t>
          </w:r>
          <w:r>
            <w:rPr>
              <w:rFonts w:ascii="Book Antiqua" w:eastAsia="Times New Roman" w:hAnsi="Book Antiqua" w:cs="Times New Roman"/>
              <w:lang w:eastAsia="tr-TR"/>
            </w:rPr>
            <w:t xml:space="preserve">. </w:t>
          </w:r>
        </w:p>
        <w:p w14:paraId="033160D9" w14:textId="77777777" w:rsidR="00B77BF0" w:rsidRPr="00F030BD" w:rsidRDefault="00B77BF0" w:rsidP="00B77BF0">
          <w:pPr>
            <w:tabs>
              <w:tab w:val="left" w:pos="3480"/>
            </w:tabs>
            <w:spacing w:before="120" w:after="0" w:line="240" w:lineRule="auto"/>
            <w:ind w:left="709" w:hanging="709"/>
            <w:jc w:val="both"/>
            <w:rPr>
              <w:rFonts w:ascii="Book Antiqua" w:hAnsi="Book Antiqua" w:cs="Times Turkish Transcription"/>
            </w:rPr>
          </w:pPr>
          <w:r w:rsidRPr="00F030BD">
            <w:rPr>
              <w:rFonts w:ascii="Book Antiqua" w:hAnsi="Book Antiqua" w:cs="Times Turkish Transcription"/>
            </w:rPr>
            <w:t xml:space="preserve">Eren, H. (1999). </w:t>
          </w:r>
          <w:r w:rsidRPr="00F030BD">
            <w:rPr>
              <w:rFonts w:ascii="Book Antiqua" w:hAnsi="Book Antiqua" w:cs="Times Turkish Transcription"/>
              <w:i/>
              <w:iCs/>
            </w:rPr>
            <w:t>Türk dilinin etimolojik sözlüğü</w:t>
          </w:r>
          <w:r w:rsidRPr="00F030BD">
            <w:rPr>
              <w:rFonts w:ascii="Book Antiqua" w:hAnsi="Book Antiqua" w:cs="Times Turkish Transcription"/>
            </w:rPr>
            <w:t>. Ankara: Türk Dil Kurumu Yayınları.</w:t>
          </w:r>
        </w:p>
        <w:p w14:paraId="148CB580" w14:textId="77777777" w:rsidR="00B77BF0" w:rsidRPr="00F030BD" w:rsidRDefault="00B77BF0" w:rsidP="00B77BF0">
          <w:pPr>
            <w:tabs>
              <w:tab w:val="left" w:pos="3480"/>
            </w:tabs>
            <w:spacing w:before="120" w:after="0" w:line="240" w:lineRule="auto"/>
            <w:ind w:left="709" w:hanging="709"/>
            <w:jc w:val="both"/>
            <w:rPr>
              <w:rFonts w:ascii="Book Antiqua" w:hAnsi="Book Antiqua" w:cs="Times Turkish Transcription"/>
            </w:rPr>
          </w:pPr>
          <w:proofErr w:type="spellStart"/>
          <w:r w:rsidRPr="00F030BD">
            <w:rPr>
              <w:rFonts w:ascii="Book Antiqua" w:hAnsi="Book Antiqua" w:cs="Times Turkish Transcription"/>
            </w:rPr>
            <w:t>Gülensoy</w:t>
          </w:r>
          <w:proofErr w:type="spellEnd"/>
          <w:r w:rsidRPr="00F030BD">
            <w:rPr>
              <w:rFonts w:ascii="Book Antiqua" w:hAnsi="Book Antiqua" w:cs="Times Turkish Transcription"/>
            </w:rPr>
            <w:t xml:space="preserve">, T. (2011). </w:t>
          </w:r>
          <w:r w:rsidRPr="00F030BD">
            <w:rPr>
              <w:rFonts w:ascii="Book Antiqua" w:hAnsi="Book Antiqua" w:cs="Times Turkish Transcription"/>
              <w:i/>
              <w:iCs/>
            </w:rPr>
            <w:t>Türkiye Türkçesindeki Türkçe sözcüklerin köken bilgisi sözlüğü</w:t>
          </w:r>
          <w:r w:rsidRPr="00F030BD">
            <w:rPr>
              <w:rFonts w:ascii="Book Antiqua" w:hAnsi="Book Antiqua" w:cs="Times Turkish Transcription"/>
            </w:rPr>
            <w:t>, C. I-II. Ankara: Türk Dil Kurumu Yayınları.</w:t>
          </w:r>
        </w:p>
        <w:p w14:paraId="751B9FAD" w14:textId="69296DD4"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color w:val="000000"/>
              <w:lang w:eastAsia="tr-TR"/>
            </w:rPr>
            <w:t xml:space="preserve">Gürün Kaymakamlığı. </w:t>
          </w:r>
          <w:r w:rsidRPr="00983BFF">
            <w:rPr>
              <w:rFonts w:ascii="Book Antiqua" w:eastAsia="Times New Roman" w:hAnsi="Book Antiqua" w:cs="Times New Roman"/>
              <w:i/>
              <w:iCs/>
              <w:color w:val="000000"/>
              <w:lang w:eastAsia="tr-TR"/>
            </w:rPr>
            <w:t>Gelenek</w:t>
          </w:r>
          <w:r>
            <w:rPr>
              <w:rFonts w:ascii="Book Antiqua" w:eastAsia="Times New Roman" w:hAnsi="Book Antiqua" w:cs="Times New Roman"/>
              <w:i/>
              <w:iCs/>
              <w:color w:val="000000"/>
              <w:lang w:eastAsia="tr-TR"/>
            </w:rPr>
            <w:t xml:space="preserve"> ve </w:t>
          </w:r>
          <w:r w:rsidRPr="00983BFF">
            <w:rPr>
              <w:rFonts w:ascii="Book Antiqua" w:eastAsia="Times New Roman" w:hAnsi="Book Antiqua" w:cs="Times New Roman"/>
              <w:i/>
              <w:iCs/>
              <w:color w:val="000000"/>
              <w:lang w:eastAsia="tr-TR"/>
            </w:rPr>
            <w:t>görenekler.</w:t>
          </w:r>
          <w:r w:rsidRPr="00983BFF">
            <w:rPr>
              <w:rFonts w:ascii="Book Antiqua" w:eastAsia="Times New Roman" w:hAnsi="Book Antiqua" w:cs="Times New Roman"/>
              <w:color w:val="000000"/>
              <w:lang w:eastAsia="tr-TR"/>
            </w:rPr>
            <w:t xml:space="preserve"> </w:t>
          </w:r>
          <w:hyperlink r:id="rId13" w:tgtFrame="_blank" w:history="1">
            <w:r w:rsidRPr="00983BFF">
              <w:rPr>
                <w:rFonts w:ascii="Book Antiqua" w:eastAsia="Times New Roman" w:hAnsi="Book Antiqua" w:cs="Times New Roman"/>
                <w:color w:val="000000"/>
                <w:lang w:eastAsia="tr-TR"/>
              </w:rPr>
              <w:t>http://</w:t>
            </w:r>
            <w:proofErr w:type="spellStart"/>
            <w:r w:rsidRPr="00983BFF">
              <w:rPr>
                <w:rFonts w:ascii="Book Antiqua" w:eastAsia="Times New Roman" w:hAnsi="Book Antiqua" w:cs="Times New Roman"/>
                <w:color w:val="000000"/>
                <w:lang w:eastAsia="tr-TR"/>
              </w:rPr>
              <w:t>www.gurun.gov.tr</w:t>
            </w:r>
            <w:proofErr w:type="spellEnd"/>
            <w:r w:rsidRPr="00983BFF">
              <w:rPr>
                <w:rFonts w:ascii="Book Antiqua" w:eastAsia="Times New Roman" w:hAnsi="Book Antiqua" w:cs="Times New Roman"/>
                <w:color w:val="000000"/>
                <w:lang w:eastAsia="tr-TR"/>
              </w:rPr>
              <w:t>/gelenek-ve-</w:t>
            </w:r>
            <w:proofErr w:type="spellStart"/>
            <w:r w:rsidRPr="00983BFF">
              <w:rPr>
                <w:rFonts w:ascii="Book Antiqua" w:eastAsia="Times New Roman" w:hAnsi="Book Antiqua" w:cs="Times New Roman"/>
                <w:color w:val="000000"/>
                <w:lang w:eastAsia="tr-TR"/>
              </w:rPr>
              <w:t>gorenekler</w:t>
            </w:r>
            <w:proofErr w:type="spellEnd"/>
          </w:hyperlink>
          <w:r w:rsidR="00581DB8">
            <w:rPr>
              <w:rFonts w:ascii="Book Antiqua" w:eastAsia="Times New Roman" w:hAnsi="Book Antiqua" w:cs="Times New Roman"/>
              <w:color w:val="000000"/>
              <w:lang w:eastAsia="tr-TR"/>
            </w:rPr>
            <w:t xml:space="preserve">. </w:t>
          </w:r>
          <w:r w:rsidRPr="00983BFF">
            <w:rPr>
              <w:rFonts w:ascii="Book Antiqua" w:eastAsia="Times New Roman" w:hAnsi="Book Antiqua" w:cs="Times New Roman"/>
              <w:color w:val="000000"/>
              <w:lang w:eastAsia="tr-TR"/>
            </w:rPr>
            <w:t>[Erişim tarihi: 20.12.2024].</w:t>
          </w:r>
          <w:r w:rsidRPr="00983BFF">
            <w:rPr>
              <w:rFonts w:ascii="Book Antiqua" w:eastAsia="Times New Roman" w:hAnsi="Book Antiqua" w:cs="Times New Roman"/>
              <w:lang w:eastAsia="tr-TR"/>
            </w:rPr>
            <w:t xml:space="preserve"> </w:t>
          </w:r>
        </w:p>
        <w:p w14:paraId="3645E220" w14:textId="145AAF6E"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color w:val="000000"/>
              <w:lang w:eastAsia="tr-TR"/>
            </w:rPr>
            <w:t>İlin, M.</w:t>
          </w:r>
          <w:r>
            <w:rPr>
              <w:rFonts w:ascii="Book Antiqua" w:eastAsia="Times New Roman" w:hAnsi="Book Antiqua" w:cs="Times New Roman"/>
              <w:color w:val="000000"/>
              <w:lang w:eastAsia="tr-TR"/>
            </w:rPr>
            <w:t xml:space="preserve"> </w:t>
          </w:r>
          <w:r w:rsidRPr="003D2B68">
            <w:rPr>
              <w:rFonts w:ascii="Book Antiqua" w:eastAsia="Times New Roman" w:hAnsi="Book Antiqua" w:cs="Times New Roman"/>
            </w:rPr>
            <w:t>&amp;</w:t>
          </w:r>
          <w:r>
            <w:rPr>
              <w:rFonts w:ascii="Book Antiqua" w:eastAsia="Times New Roman" w:hAnsi="Book Antiqua" w:cs="Times New Roman"/>
              <w:color w:val="000000"/>
              <w:lang w:eastAsia="tr-TR"/>
            </w:rPr>
            <w:t xml:space="preserve"> </w:t>
          </w:r>
          <w:proofErr w:type="spellStart"/>
          <w:r w:rsidRPr="00983BFF">
            <w:rPr>
              <w:rFonts w:ascii="Book Antiqua" w:eastAsia="Times New Roman" w:hAnsi="Book Antiqua" w:cs="Times New Roman"/>
              <w:color w:val="000000"/>
              <w:lang w:eastAsia="tr-TR"/>
            </w:rPr>
            <w:t>Segal</w:t>
          </w:r>
          <w:proofErr w:type="spellEnd"/>
          <w:r w:rsidRPr="00983BFF">
            <w:rPr>
              <w:rFonts w:ascii="Book Antiqua" w:eastAsia="Times New Roman" w:hAnsi="Book Antiqua" w:cs="Times New Roman"/>
              <w:color w:val="000000"/>
              <w:lang w:eastAsia="tr-TR"/>
            </w:rPr>
            <w:t xml:space="preserve">, E. (2016). </w:t>
          </w:r>
          <w:r w:rsidRPr="00983BFF">
            <w:rPr>
              <w:rFonts w:ascii="Book Antiqua" w:eastAsia="Times New Roman" w:hAnsi="Book Antiqua" w:cs="Times New Roman"/>
              <w:i/>
              <w:iCs/>
              <w:color w:val="000000"/>
              <w:lang w:eastAsia="tr-TR"/>
            </w:rPr>
            <w:t>İnsan nasıl insan oldu</w:t>
          </w:r>
          <w:r w:rsidRPr="00E31B54">
            <w:rPr>
              <w:rFonts w:ascii="Book Antiqua" w:eastAsia="Times New Roman" w:hAnsi="Book Antiqua" w:cs="Times New Roman"/>
              <w:i/>
              <w:iCs/>
              <w:color w:val="000000"/>
              <w:lang w:eastAsia="tr-TR"/>
            </w:rPr>
            <w:t>?</w:t>
          </w:r>
          <w:r w:rsidRPr="00E31B54">
            <w:rPr>
              <w:rFonts w:ascii="Book Antiqua" w:eastAsia="Times New Roman" w:hAnsi="Book Antiqua" w:cs="Times New Roman"/>
              <w:color w:val="000000"/>
              <w:lang w:eastAsia="tr-TR"/>
            </w:rPr>
            <w:t xml:space="preserve"> </w:t>
          </w:r>
          <w:hyperlink r:id="rId14" w:tgtFrame="_blank" w:history="1">
            <w:r w:rsidRPr="00E31B54">
              <w:rPr>
                <w:rFonts w:ascii="Book Antiqua" w:eastAsia="Times New Roman" w:hAnsi="Book Antiqua" w:cs="Times New Roman"/>
                <w:color w:val="000000"/>
                <w:lang w:eastAsia="tr-TR"/>
              </w:rPr>
              <w:t xml:space="preserve">A. </w:t>
            </w:r>
            <w:proofErr w:type="spellStart"/>
            <w:r w:rsidRPr="00E31B54">
              <w:rPr>
                <w:rFonts w:ascii="Book Antiqua" w:eastAsia="Times New Roman" w:hAnsi="Book Antiqua" w:cs="Times New Roman"/>
                <w:color w:val="000000"/>
                <w:lang w:eastAsia="tr-TR"/>
              </w:rPr>
              <w:t>Zekerya</w:t>
            </w:r>
            <w:proofErr w:type="spellEnd"/>
          </w:hyperlink>
          <w:r>
            <w:rPr>
              <w:rFonts w:ascii="Book Antiqua" w:eastAsia="Times New Roman" w:hAnsi="Book Antiqua" w:cs="Times New Roman"/>
              <w:color w:val="000000"/>
              <w:lang w:eastAsia="tr-TR"/>
            </w:rPr>
            <w:t xml:space="preserve"> </w:t>
          </w:r>
          <w:r w:rsidR="00581DB8">
            <w:rPr>
              <w:rFonts w:ascii="Book Antiqua" w:eastAsia="Times New Roman" w:hAnsi="Book Antiqua" w:cs="Times New Roman"/>
              <w:color w:val="000000"/>
              <w:lang w:eastAsia="tr-TR"/>
            </w:rPr>
            <w:t>(</w:t>
          </w:r>
          <w:r>
            <w:rPr>
              <w:rFonts w:ascii="Book Antiqua" w:eastAsia="Times New Roman" w:hAnsi="Book Antiqua" w:cs="Times New Roman"/>
              <w:color w:val="000000"/>
              <w:lang w:eastAsia="tr-TR"/>
            </w:rPr>
            <w:t>Ç</w:t>
          </w:r>
          <w:r w:rsidR="00581DB8">
            <w:rPr>
              <w:rFonts w:ascii="Book Antiqua" w:eastAsia="Times New Roman" w:hAnsi="Book Antiqua" w:cs="Times New Roman"/>
              <w:color w:val="000000"/>
              <w:lang w:eastAsia="tr-TR"/>
            </w:rPr>
            <w:t>ev</w:t>
          </w:r>
          <w:r>
            <w:rPr>
              <w:rFonts w:ascii="Book Antiqua" w:eastAsia="Times New Roman" w:hAnsi="Book Antiqua" w:cs="Times New Roman"/>
              <w:color w:val="000000"/>
              <w:lang w:eastAsia="tr-TR"/>
            </w:rPr>
            <w:t>.</w:t>
          </w:r>
          <w:r w:rsidRPr="00E31B54">
            <w:rPr>
              <w:rFonts w:ascii="Book Antiqua" w:eastAsia="Times New Roman" w:hAnsi="Book Antiqua" w:cs="Times New Roman"/>
              <w:color w:val="000000"/>
              <w:lang w:eastAsia="tr-TR"/>
            </w:rPr>
            <w:t>). Ankara</w:t>
          </w:r>
          <w:r w:rsidRPr="00983BFF">
            <w:rPr>
              <w:rFonts w:ascii="Book Antiqua" w:eastAsia="Times New Roman" w:hAnsi="Book Antiqua" w:cs="Times New Roman"/>
              <w:color w:val="000000"/>
              <w:lang w:eastAsia="tr-TR"/>
            </w:rPr>
            <w:t>: Say Yayınları.</w:t>
          </w:r>
          <w:r w:rsidRPr="00983BFF">
            <w:rPr>
              <w:rFonts w:ascii="Book Antiqua" w:eastAsia="Times New Roman" w:hAnsi="Book Antiqua" w:cs="Times New Roman"/>
              <w:lang w:eastAsia="tr-TR"/>
            </w:rPr>
            <w:t xml:space="preserve"> </w:t>
          </w:r>
        </w:p>
        <w:p w14:paraId="68928EF8"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color w:val="000000"/>
              <w:lang w:eastAsia="tr-TR"/>
            </w:rPr>
            <w:t xml:space="preserve">Kaya, D. (1997). </w:t>
          </w:r>
          <w:r w:rsidRPr="00E76359">
            <w:rPr>
              <w:rFonts w:ascii="Book Antiqua" w:eastAsia="Times New Roman" w:hAnsi="Book Antiqua" w:cs="Times New Roman"/>
              <w:iCs/>
              <w:color w:val="000000"/>
              <w:lang w:eastAsia="tr-TR"/>
            </w:rPr>
            <w:t>Dualar ve beddualar</w:t>
          </w:r>
          <w:r w:rsidRPr="00E76359">
            <w:rPr>
              <w:rFonts w:ascii="Book Antiqua" w:eastAsia="Times New Roman" w:hAnsi="Book Antiqua" w:cs="Times New Roman"/>
              <w:color w:val="000000"/>
              <w:lang w:eastAsia="tr-TR"/>
            </w:rPr>
            <w:t xml:space="preserve">.  </w:t>
          </w:r>
          <w:r w:rsidRPr="00E76359">
            <w:rPr>
              <w:rFonts w:ascii="Book Antiqua" w:eastAsia="Times New Roman" w:hAnsi="Book Antiqua" w:cs="Times New Roman"/>
              <w:i/>
              <w:color w:val="000000"/>
              <w:lang w:eastAsia="tr-TR"/>
            </w:rPr>
            <w:t>Türklük Bilimi Araştırmaları</w:t>
          </w:r>
          <w:r>
            <w:rPr>
              <w:rFonts w:ascii="Book Antiqua" w:eastAsia="Times New Roman" w:hAnsi="Book Antiqua" w:cs="Times New Roman"/>
              <w:color w:val="000000"/>
              <w:lang w:eastAsia="tr-TR"/>
            </w:rPr>
            <w:t xml:space="preserve">, </w:t>
          </w:r>
          <w:r w:rsidRPr="00983BFF">
            <w:rPr>
              <w:rFonts w:ascii="Book Antiqua" w:eastAsia="Times New Roman" w:hAnsi="Book Antiqua" w:cs="Times New Roman"/>
              <w:color w:val="000000"/>
              <w:lang w:eastAsia="tr-TR"/>
            </w:rPr>
            <w:t>4, 99-121.</w:t>
          </w:r>
          <w:r w:rsidRPr="00983BFF">
            <w:rPr>
              <w:rFonts w:ascii="Book Antiqua" w:eastAsia="Times New Roman" w:hAnsi="Book Antiqua" w:cs="Times New Roman"/>
              <w:lang w:eastAsia="tr-TR"/>
            </w:rPr>
            <w:t xml:space="preserve"> </w:t>
          </w:r>
        </w:p>
        <w:p w14:paraId="5983BA9A"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color w:val="000000"/>
              <w:lang w:eastAsia="tr-TR"/>
            </w:rPr>
            <w:t xml:space="preserve">Koçyiğit, H. (2012). </w:t>
          </w:r>
          <w:proofErr w:type="spellStart"/>
          <w:r w:rsidRPr="00983BFF">
            <w:rPr>
              <w:rFonts w:ascii="Book Antiqua" w:eastAsia="Times New Roman" w:hAnsi="Book Antiqua" w:cs="Times New Roman"/>
              <w:color w:val="000000"/>
              <w:lang w:eastAsia="tr-TR"/>
            </w:rPr>
            <w:t>Kur</w:t>
          </w:r>
          <w:r>
            <w:rPr>
              <w:rFonts w:ascii="Book Antiqua" w:eastAsia="Times New Roman" w:hAnsi="Book Antiqua" w:cs="Times New Roman"/>
              <w:color w:val="000000"/>
              <w:lang w:eastAsia="tr-TR"/>
            </w:rPr>
            <w:t>’</w:t>
          </w:r>
          <w:r w:rsidRPr="00983BFF">
            <w:rPr>
              <w:rFonts w:ascii="Book Antiqua" w:eastAsia="Times New Roman" w:hAnsi="Book Antiqua" w:cs="Times New Roman"/>
              <w:color w:val="000000"/>
              <w:lang w:eastAsia="tr-TR"/>
            </w:rPr>
            <w:t>ân</w:t>
          </w:r>
          <w:proofErr w:type="spellEnd"/>
          <w:r w:rsidRPr="00983BFF">
            <w:rPr>
              <w:rFonts w:ascii="Book Antiqua" w:eastAsia="Times New Roman" w:hAnsi="Book Antiqua" w:cs="Times New Roman"/>
              <w:color w:val="000000"/>
              <w:lang w:eastAsia="tr-TR"/>
            </w:rPr>
            <w:t xml:space="preserve"> açısından bereket kavramının değerlendirilmesi</w:t>
          </w:r>
          <w:r w:rsidRPr="00983BFF">
            <w:rPr>
              <w:rFonts w:ascii="Book Antiqua" w:eastAsia="Times New Roman" w:hAnsi="Book Antiqua" w:cs="Times New Roman"/>
              <w:i/>
              <w:iCs/>
              <w:color w:val="000000"/>
              <w:lang w:eastAsia="tr-TR"/>
            </w:rPr>
            <w:t>, Çukurova Üniversitesi İlahiyat Fakültesi Dergisi</w:t>
          </w:r>
          <w:r>
            <w:rPr>
              <w:rFonts w:ascii="Book Antiqua" w:eastAsia="Times New Roman" w:hAnsi="Book Antiqua" w:cs="Times New Roman"/>
              <w:i/>
              <w:iCs/>
              <w:color w:val="000000"/>
              <w:lang w:eastAsia="tr-TR"/>
            </w:rPr>
            <w:t xml:space="preserve">, </w:t>
          </w:r>
          <w:r w:rsidRPr="00983BFF">
            <w:rPr>
              <w:rFonts w:ascii="Book Antiqua" w:eastAsia="Times New Roman" w:hAnsi="Book Antiqua" w:cs="Times New Roman"/>
              <w:color w:val="000000"/>
              <w:lang w:eastAsia="tr-TR"/>
            </w:rPr>
            <w:t xml:space="preserve">12(1), 147-170. </w:t>
          </w:r>
        </w:p>
        <w:p w14:paraId="1B0B34DC" w14:textId="29641A9D" w:rsidR="00B77BF0" w:rsidRPr="003552C2"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3552C2">
            <w:rPr>
              <w:rFonts w:ascii="Book Antiqua" w:eastAsia="Times New Roman" w:hAnsi="Book Antiqua" w:cs="Times New Roman"/>
              <w:color w:val="000000"/>
              <w:lang w:eastAsia="tr-TR"/>
            </w:rPr>
            <w:t xml:space="preserve">Malatya Haber (2019). </w:t>
          </w:r>
          <w:r w:rsidRPr="003552C2">
            <w:rPr>
              <w:rFonts w:ascii="Book Antiqua" w:eastAsia="Times New Roman" w:hAnsi="Book Antiqua" w:cs="Times New Roman"/>
              <w:i/>
              <w:iCs/>
              <w:color w:val="000000"/>
              <w:lang w:eastAsia="tr-TR"/>
            </w:rPr>
            <w:t>Mor ekmek Malatya</w:t>
          </w:r>
          <w:r>
            <w:rPr>
              <w:rFonts w:ascii="Book Antiqua" w:eastAsia="Times New Roman" w:hAnsi="Book Antiqua" w:cs="Times New Roman"/>
              <w:i/>
              <w:iCs/>
              <w:color w:val="000000"/>
              <w:lang w:eastAsia="tr-TR"/>
            </w:rPr>
            <w:t>’</w:t>
          </w:r>
          <w:r w:rsidRPr="003552C2">
            <w:rPr>
              <w:rFonts w:ascii="Book Antiqua" w:eastAsia="Times New Roman" w:hAnsi="Book Antiqua" w:cs="Times New Roman"/>
              <w:i/>
              <w:iCs/>
              <w:color w:val="000000"/>
              <w:lang w:eastAsia="tr-TR"/>
            </w:rPr>
            <w:t>da üretildi</w:t>
          </w:r>
          <w:r w:rsidRPr="003552C2">
            <w:rPr>
              <w:rFonts w:ascii="Book Antiqua" w:eastAsia="Times New Roman" w:hAnsi="Book Antiqua" w:cs="Times New Roman"/>
              <w:color w:val="000000"/>
              <w:lang w:eastAsia="tr-TR"/>
            </w:rPr>
            <w:t xml:space="preserve">. </w:t>
          </w:r>
          <w:hyperlink r:id="rId15" w:tgtFrame="_blank" w:history="1">
            <w:proofErr w:type="spellStart"/>
            <w:r w:rsidRPr="003552C2">
              <w:rPr>
                <w:rFonts w:ascii="Book Antiqua" w:eastAsia="Times New Roman" w:hAnsi="Book Antiqua" w:cs="Times New Roman"/>
                <w:color w:val="000000"/>
                <w:lang w:eastAsia="tr-TR"/>
              </w:rPr>
              <w:t>https</w:t>
            </w:r>
            <w:proofErr w:type="spellEnd"/>
            <w:r w:rsidRPr="003552C2">
              <w:rPr>
                <w:rFonts w:ascii="Book Antiqua" w:eastAsia="Times New Roman" w:hAnsi="Book Antiqua" w:cs="Times New Roman"/>
                <w:color w:val="000000"/>
                <w:lang w:eastAsia="tr-TR"/>
              </w:rPr>
              <w:t>://</w:t>
            </w:r>
            <w:proofErr w:type="spellStart"/>
            <w:r w:rsidRPr="003552C2">
              <w:rPr>
                <w:rFonts w:ascii="Book Antiqua" w:eastAsia="Times New Roman" w:hAnsi="Book Antiqua" w:cs="Times New Roman"/>
                <w:color w:val="000000"/>
                <w:lang w:eastAsia="tr-TR"/>
              </w:rPr>
              <w:t>malatyahaber.com</w:t>
            </w:r>
            <w:proofErr w:type="spellEnd"/>
            <w:r w:rsidRPr="003552C2">
              <w:rPr>
                <w:rFonts w:ascii="Book Antiqua" w:eastAsia="Times New Roman" w:hAnsi="Book Antiqua" w:cs="Times New Roman"/>
                <w:color w:val="000000"/>
                <w:lang w:eastAsia="tr-TR"/>
              </w:rPr>
              <w:t>/haber/mor-ekmek-</w:t>
            </w:r>
            <w:proofErr w:type="spellStart"/>
            <w:r w:rsidRPr="003552C2">
              <w:rPr>
                <w:rFonts w:ascii="Book Antiqua" w:eastAsia="Times New Roman" w:hAnsi="Book Antiqua" w:cs="Times New Roman"/>
                <w:color w:val="000000"/>
                <w:lang w:eastAsia="tr-TR"/>
              </w:rPr>
              <w:t>malatyada</w:t>
            </w:r>
            <w:proofErr w:type="spellEnd"/>
            <w:r w:rsidRPr="003552C2">
              <w:rPr>
                <w:rFonts w:ascii="Book Antiqua" w:eastAsia="Times New Roman" w:hAnsi="Book Antiqua" w:cs="Times New Roman"/>
                <w:color w:val="000000"/>
                <w:lang w:eastAsia="tr-TR"/>
              </w:rPr>
              <w:t>-da-</w:t>
            </w:r>
            <w:proofErr w:type="spellStart"/>
            <w:r w:rsidRPr="003552C2">
              <w:rPr>
                <w:rFonts w:ascii="Book Antiqua" w:eastAsia="Times New Roman" w:hAnsi="Book Antiqua" w:cs="Times New Roman"/>
                <w:color w:val="000000"/>
                <w:lang w:eastAsia="tr-TR"/>
              </w:rPr>
              <w:t>uretildi</w:t>
            </w:r>
            <w:proofErr w:type="spellEnd"/>
          </w:hyperlink>
          <w:r w:rsidR="00131E58">
            <w:rPr>
              <w:rFonts w:ascii="Book Antiqua" w:eastAsia="Times New Roman" w:hAnsi="Book Antiqua" w:cs="Times New Roman"/>
              <w:color w:val="000000"/>
              <w:lang w:eastAsia="tr-TR"/>
            </w:rPr>
            <w:t xml:space="preserve">, </w:t>
          </w:r>
          <w:r w:rsidRPr="003552C2">
            <w:rPr>
              <w:rFonts w:ascii="Book Antiqua" w:eastAsia="Times New Roman" w:hAnsi="Book Antiqua" w:cs="Times New Roman"/>
              <w:color w:val="000000"/>
              <w:lang w:eastAsia="tr-TR"/>
            </w:rPr>
            <w:t>[Erişim tarihi: 28.02.2024].</w:t>
          </w:r>
          <w:r w:rsidRPr="003552C2">
            <w:rPr>
              <w:rFonts w:ascii="Book Antiqua" w:eastAsia="Times New Roman" w:hAnsi="Book Antiqua" w:cs="Times New Roman"/>
              <w:lang w:eastAsia="tr-TR"/>
            </w:rPr>
            <w:t xml:space="preserve"> </w:t>
          </w:r>
        </w:p>
        <w:p w14:paraId="17F78DAD"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lang w:eastAsia="tr-TR"/>
            </w:rPr>
            <w:t>Özçelik, M. (2018). Yugoslavya Krallığı</w:t>
          </w:r>
          <w:r>
            <w:rPr>
              <w:rFonts w:ascii="Book Antiqua" w:eastAsia="Times New Roman" w:hAnsi="Book Antiqua" w:cs="Times New Roman"/>
              <w:lang w:eastAsia="tr-TR"/>
            </w:rPr>
            <w:t>’</w:t>
          </w:r>
          <w:r w:rsidRPr="00983BFF">
            <w:rPr>
              <w:rFonts w:ascii="Book Antiqua" w:eastAsia="Times New Roman" w:hAnsi="Book Antiqua" w:cs="Times New Roman"/>
              <w:lang w:eastAsia="tr-TR"/>
            </w:rPr>
            <w:t>nın yıkılmasında iç</w:t>
          </w:r>
          <w:r>
            <w:rPr>
              <w:rFonts w:ascii="Book Antiqua" w:eastAsia="Times New Roman" w:hAnsi="Book Antiqua" w:cs="Times New Roman"/>
              <w:lang w:eastAsia="tr-TR"/>
            </w:rPr>
            <w:t xml:space="preserve"> ve </w:t>
          </w:r>
          <w:r w:rsidRPr="00983BFF">
            <w:rPr>
              <w:rFonts w:ascii="Book Antiqua" w:eastAsia="Times New Roman" w:hAnsi="Book Antiqua" w:cs="Times New Roman"/>
              <w:lang w:eastAsia="tr-TR"/>
            </w:rPr>
            <w:t xml:space="preserve">dış siyasetin etkisi (1929-1941). </w:t>
          </w:r>
          <w:r w:rsidRPr="00983BFF">
            <w:rPr>
              <w:rFonts w:ascii="Book Antiqua" w:eastAsia="Times New Roman" w:hAnsi="Book Antiqua" w:cs="Times New Roman"/>
              <w:i/>
              <w:lang w:eastAsia="tr-TR"/>
            </w:rPr>
            <w:t>Ağrı İbrahim Çeçen Üniversitesi Sosyal Bilimler Enstitüsü Dergisi</w:t>
          </w:r>
          <w:r w:rsidRPr="00983BFF">
            <w:rPr>
              <w:rFonts w:ascii="Book Antiqua" w:eastAsia="Times New Roman" w:hAnsi="Book Antiqua" w:cs="Times New Roman"/>
              <w:lang w:eastAsia="tr-TR"/>
            </w:rPr>
            <w:t>, 4(1), 25-60.</w:t>
          </w:r>
        </w:p>
        <w:p w14:paraId="634183ED"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color w:val="000000"/>
              <w:lang w:eastAsia="tr-TR"/>
            </w:rPr>
            <w:t xml:space="preserve">Özgen, M. (2022). Ankara Elmadağ ilçesinde </w:t>
          </w:r>
          <w:r>
            <w:rPr>
              <w:rFonts w:ascii="Book Antiqua" w:eastAsia="Times New Roman" w:hAnsi="Book Antiqua" w:cs="Times New Roman"/>
              <w:color w:val="000000"/>
              <w:lang w:eastAsia="tr-TR"/>
            </w:rPr>
            <w:t>“</w:t>
          </w:r>
          <w:r w:rsidRPr="00983BFF">
            <w:rPr>
              <w:rFonts w:ascii="Book Antiqua" w:eastAsia="Times New Roman" w:hAnsi="Book Antiqua" w:cs="Times New Roman"/>
              <w:color w:val="000000"/>
              <w:lang w:eastAsia="tr-TR"/>
            </w:rPr>
            <w:t>tirit</w:t>
          </w:r>
          <w:r>
            <w:rPr>
              <w:rFonts w:ascii="Book Antiqua" w:eastAsia="Times New Roman" w:hAnsi="Book Antiqua" w:cs="Times New Roman"/>
              <w:color w:val="000000"/>
              <w:lang w:eastAsia="tr-TR"/>
            </w:rPr>
            <w:t>”</w:t>
          </w:r>
          <w:r w:rsidRPr="00983BFF">
            <w:rPr>
              <w:rFonts w:ascii="Book Antiqua" w:eastAsia="Times New Roman" w:hAnsi="Book Antiqua" w:cs="Times New Roman"/>
              <w:color w:val="000000"/>
              <w:lang w:eastAsia="tr-TR"/>
            </w:rPr>
            <w:t xml:space="preserve"> geleneği. </w:t>
          </w:r>
          <w:r w:rsidRPr="00983BFF">
            <w:rPr>
              <w:rFonts w:ascii="Book Antiqua" w:eastAsia="Times New Roman" w:hAnsi="Book Antiqua" w:cs="Times New Roman"/>
              <w:i/>
              <w:iCs/>
              <w:color w:val="000000"/>
              <w:lang w:eastAsia="tr-TR"/>
            </w:rPr>
            <w:t>Motif Akademi Halkbilimi Dergisi,</w:t>
          </w:r>
          <w:r w:rsidRPr="00983BFF">
            <w:rPr>
              <w:rFonts w:ascii="Book Antiqua" w:eastAsia="Times New Roman" w:hAnsi="Book Antiqua" w:cs="Times New Roman"/>
              <w:color w:val="000000"/>
              <w:lang w:eastAsia="tr-TR"/>
            </w:rPr>
            <w:t xml:space="preserve"> 15(39), 754-778. </w:t>
          </w:r>
        </w:p>
        <w:p w14:paraId="636F118F"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lang w:eastAsia="tr-TR"/>
            </w:rPr>
            <w:t>Sağır, A. (2012). Bir yemek sosy</w:t>
          </w:r>
          <w:r>
            <w:rPr>
              <w:rFonts w:ascii="Book Antiqua" w:eastAsia="Times New Roman" w:hAnsi="Book Antiqua" w:cs="Times New Roman"/>
              <w:lang w:eastAsia="tr-TR"/>
            </w:rPr>
            <w:t>olojisi denemesi örneği olarak T</w:t>
          </w:r>
          <w:r w:rsidRPr="00983BFF">
            <w:rPr>
              <w:rFonts w:ascii="Book Antiqua" w:eastAsia="Times New Roman" w:hAnsi="Book Antiqua" w:cs="Times New Roman"/>
              <w:lang w:eastAsia="tr-TR"/>
            </w:rPr>
            <w:t xml:space="preserve">okat mutfağı. </w:t>
          </w:r>
          <w:proofErr w:type="spellStart"/>
          <w:r w:rsidRPr="00983BFF">
            <w:rPr>
              <w:rFonts w:ascii="Book Antiqua" w:eastAsia="Times New Roman" w:hAnsi="Book Antiqua" w:cs="Times New Roman"/>
              <w:i/>
              <w:lang w:eastAsia="tr-TR"/>
            </w:rPr>
            <w:t>Journal</w:t>
          </w:r>
          <w:proofErr w:type="spellEnd"/>
          <w:r w:rsidRPr="00983BFF">
            <w:rPr>
              <w:rFonts w:ascii="Book Antiqua" w:eastAsia="Times New Roman" w:hAnsi="Book Antiqua" w:cs="Times New Roman"/>
              <w:i/>
              <w:lang w:eastAsia="tr-TR"/>
            </w:rPr>
            <w:t xml:space="preserve"> of </w:t>
          </w:r>
          <w:proofErr w:type="spellStart"/>
          <w:r w:rsidRPr="00983BFF">
            <w:rPr>
              <w:rFonts w:ascii="Book Antiqua" w:eastAsia="Times New Roman" w:hAnsi="Book Antiqua" w:cs="Times New Roman"/>
              <w:i/>
              <w:lang w:eastAsia="tr-TR"/>
            </w:rPr>
            <w:t>Turkish</w:t>
          </w:r>
          <w:proofErr w:type="spellEnd"/>
          <w:r w:rsidRPr="00983BFF">
            <w:rPr>
              <w:rFonts w:ascii="Book Antiqua" w:eastAsia="Times New Roman" w:hAnsi="Book Antiqua" w:cs="Times New Roman"/>
              <w:i/>
              <w:lang w:eastAsia="tr-TR"/>
            </w:rPr>
            <w:t xml:space="preserve"> </w:t>
          </w:r>
          <w:proofErr w:type="spellStart"/>
          <w:r w:rsidRPr="00983BFF">
            <w:rPr>
              <w:rFonts w:ascii="Book Antiqua" w:eastAsia="Times New Roman" w:hAnsi="Book Antiqua" w:cs="Times New Roman"/>
              <w:i/>
              <w:lang w:eastAsia="tr-TR"/>
            </w:rPr>
            <w:t>Studies</w:t>
          </w:r>
          <w:proofErr w:type="spellEnd"/>
          <w:r>
            <w:rPr>
              <w:rFonts w:ascii="Book Antiqua" w:eastAsia="Times New Roman" w:hAnsi="Book Antiqua" w:cs="Times New Roman"/>
              <w:lang w:eastAsia="tr-TR"/>
            </w:rPr>
            <w:t xml:space="preserve">, 7(4), </w:t>
          </w:r>
          <w:r w:rsidRPr="00983BFF">
            <w:rPr>
              <w:rFonts w:ascii="Book Antiqua" w:eastAsia="Times New Roman" w:hAnsi="Book Antiqua" w:cs="Times New Roman"/>
              <w:lang w:eastAsia="tr-TR"/>
            </w:rPr>
            <w:t>2675-2695</w:t>
          </w:r>
          <w:r>
            <w:rPr>
              <w:rFonts w:ascii="Book Antiqua" w:eastAsia="Times New Roman" w:hAnsi="Book Antiqua" w:cs="Times New Roman"/>
              <w:lang w:eastAsia="tr-TR"/>
            </w:rPr>
            <w:t>.</w:t>
          </w:r>
        </w:p>
        <w:p w14:paraId="4EEA0F8B"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proofErr w:type="spellStart"/>
          <w:r w:rsidRPr="00983BFF">
            <w:rPr>
              <w:rFonts w:ascii="Book Antiqua" w:eastAsia="Times New Roman" w:hAnsi="Book Antiqua" w:cs="Times New Roman"/>
              <w:lang w:eastAsia="tr-TR"/>
            </w:rPr>
            <w:t>Şanlıer</w:t>
          </w:r>
          <w:proofErr w:type="spellEnd"/>
          <w:r w:rsidRPr="00983BFF">
            <w:rPr>
              <w:rFonts w:ascii="Book Antiqua" w:eastAsia="Times New Roman" w:hAnsi="Book Antiqua" w:cs="Times New Roman"/>
              <w:lang w:eastAsia="tr-TR"/>
            </w:rPr>
            <w:t xml:space="preserve"> N. (2012). Tam tahıl ürünleri</w:t>
          </w:r>
          <w:r>
            <w:rPr>
              <w:rFonts w:ascii="Book Antiqua" w:eastAsia="Times New Roman" w:hAnsi="Book Antiqua" w:cs="Times New Roman"/>
              <w:lang w:eastAsia="tr-TR"/>
            </w:rPr>
            <w:t xml:space="preserve"> ve </w:t>
          </w:r>
          <w:r w:rsidRPr="00983BFF">
            <w:rPr>
              <w:rFonts w:ascii="Book Antiqua" w:eastAsia="Times New Roman" w:hAnsi="Book Antiqua" w:cs="Times New Roman"/>
              <w:lang w:eastAsia="tr-TR"/>
            </w:rPr>
            <w:t xml:space="preserve">sağlık üzerine etkileri. </w:t>
          </w:r>
          <w:r w:rsidRPr="00E1072E">
            <w:rPr>
              <w:rFonts w:ascii="Book Antiqua" w:eastAsia="Times New Roman" w:hAnsi="Book Antiqua" w:cs="Times New Roman"/>
              <w:lang w:eastAsia="tr-TR"/>
            </w:rPr>
            <w:t>H</w:t>
          </w:r>
          <w:r>
            <w:rPr>
              <w:rFonts w:ascii="Book Antiqua" w:eastAsia="Times New Roman" w:hAnsi="Book Antiqua" w:cs="Times New Roman"/>
              <w:lang w:eastAsia="tr-TR"/>
            </w:rPr>
            <w:t>.</w:t>
          </w:r>
          <w:r w:rsidRPr="00E1072E">
            <w:rPr>
              <w:rFonts w:ascii="Book Antiqua" w:eastAsia="Times New Roman" w:hAnsi="Book Antiqua" w:cs="Times New Roman"/>
              <w:lang w:eastAsia="tr-TR"/>
            </w:rPr>
            <w:t xml:space="preserve"> K</w:t>
          </w:r>
          <w:r>
            <w:rPr>
              <w:rFonts w:ascii="Book Antiqua" w:eastAsia="Times New Roman" w:hAnsi="Book Antiqua" w:cs="Times New Roman"/>
              <w:lang w:eastAsia="tr-TR"/>
            </w:rPr>
            <w:t>öksel</w:t>
          </w:r>
          <w:r w:rsidRPr="00E1072E">
            <w:rPr>
              <w:rFonts w:ascii="Book Antiqua" w:eastAsia="Times New Roman" w:hAnsi="Book Antiqua" w:cs="Times New Roman"/>
              <w:lang w:eastAsia="tr-TR"/>
            </w:rPr>
            <w:t xml:space="preserve"> &amp; H</w:t>
          </w:r>
          <w:r>
            <w:rPr>
              <w:rFonts w:ascii="Book Antiqua" w:eastAsia="Times New Roman" w:hAnsi="Book Antiqua" w:cs="Times New Roman"/>
              <w:lang w:eastAsia="tr-TR"/>
            </w:rPr>
            <w:t>.</w:t>
          </w:r>
          <w:r w:rsidRPr="00E1072E">
            <w:rPr>
              <w:rFonts w:ascii="Book Antiqua" w:eastAsia="Times New Roman" w:hAnsi="Book Antiqua" w:cs="Times New Roman"/>
              <w:lang w:eastAsia="tr-TR"/>
            </w:rPr>
            <w:t xml:space="preserve"> </w:t>
          </w:r>
          <w:r>
            <w:rPr>
              <w:rFonts w:ascii="Book Antiqua" w:eastAsia="Times New Roman" w:hAnsi="Book Antiqua" w:cs="Times New Roman"/>
              <w:lang w:eastAsia="tr-TR"/>
            </w:rPr>
            <w:t>Kaya (Ed.),</w:t>
          </w:r>
          <w:r w:rsidRPr="00E1072E">
            <w:rPr>
              <w:rFonts w:ascii="Book Antiqua" w:eastAsia="Times New Roman" w:hAnsi="Book Antiqua" w:cs="Times New Roman"/>
              <w:i/>
              <w:iCs/>
              <w:lang w:eastAsia="tr-TR"/>
            </w:rPr>
            <w:t xml:space="preserve"> </w:t>
          </w:r>
          <w:r w:rsidRPr="00983BFF">
            <w:rPr>
              <w:rFonts w:ascii="Book Antiqua" w:eastAsia="Times New Roman" w:hAnsi="Book Antiqua" w:cs="Times New Roman"/>
              <w:i/>
              <w:iCs/>
              <w:lang w:eastAsia="tr-TR"/>
            </w:rPr>
            <w:t>Tam Buğday Ekmeği Yaygınlaştırma Sempozyumu</w:t>
          </w:r>
          <w:r>
            <w:rPr>
              <w:rFonts w:ascii="Book Antiqua" w:eastAsia="Times New Roman" w:hAnsi="Book Antiqua" w:cs="Times New Roman"/>
              <w:lang w:eastAsia="tr-TR"/>
            </w:rPr>
            <w:t xml:space="preserve"> içinde (s. 48-54), </w:t>
          </w:r>
          <w:r w:rsidRPr="00983BFF">
            <w:rPr>
              <w:rFonts w:ascii="Book Antiqua" w:eastAsia="Times New Roman" w:hAnsi="Book Antiqua" w:cs="Times New Roman"/>
              <w:lang w:eastAsia="tr-TR"/>
            </w:rPr>
            <w:t>Ankara</w:t>
          </w:r>
          <w:r>
            <w:rPr>
              <w:rFonts w:ascii="Book Antiqua" w:eastAsia="Times New Roman" w:hAnsi="Book Antiqua" w:cs="Times New Roman"/>
              <w:lang w:eastAsia="tr-TR"/>
            </w:rPr>
            <w:t xml:space="preserve">: </w:t>
          </w:r>
          <w:r w:rsidRPr="00E1072E">
            <w:rPr>
              <w:rFonts w:ascii="Book Antiqua" w:eastAsia="Times New Roman" w:hAnsi="Book Antiqua" w:cs="Times New Roman"/>
              <w:lang w:eastAsia="tr-TR"/>
            </w:rPr>
            <w:t>Endüstriyel Fırıncılar Birliği Yayın</w:t>
          </w:r>
          <w:r>
            <w:rPr>
              <w:rFonts w:ascii="Book Antiqua" w:eastAsia="Times New Roman" w:hAnsi="Book Antiqua" w:cs="Times New Roman"/>
              <w:lang w:eastAsia="tr-TR"/>
            </w:rPr>
            <w:t>ları.</w:t>
          </w:r>
        </w:p>
        <w:p w14:paraId="046331C0"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color w:val="000000"/>
              <w:lang w:eastAsia="tr-TR"/>
            </w:rPr>
            <w:t xml:space="preserve">Şenel, A., (2006). </w:t>
          </w:r>
          <w:r w:rsidRPr="00983BFF">
            <w:rPr>
              <w:rFonts w:ascii="Book Antiqua" w:eastAsia="Times New Roman" w:hAnsi="Book Antiqua" w:cs="Times New Roman"/>
              <w:i/>
              <w:iCs/>
              <w:color w:val="000000"/>
              <w:lang w:eastAsia="tr-TR"/>
            </w:rPr>
            <w:t>İnsanlık tarihi: kemirgenlerden sömürgenlere</w:t>
          </w:r>
          <w:r>
            <w:rPr>
              <w:rFonts w:ascii="Book Antiqua" w:eastAsia="Times New Roman" w:hAnsi="Book Antiqua" w:cs="Times New Roman"/>
              <w:color w:val="000000"/>
              <w:lang w:eastAsia="tr-TR"/>
            </w:rPr>
            <w:t xml:space="preserve">. </w:t>
          </w:r>
          <w:r w:rsidRPr="00983BFF">
            <w:rPr>
              <w:rFonts w:ascii="Book Antiqua" w:eastAsia="Times New Roman" w:hAnsi="Book Antiqua" w:cs="Times New Roman"/>
              <w:color w:val="000000"/>
              <w:lang w:eastAsia="tr-TR"/>
            </w:rPr>
            <w:t>Ankara: İmge Kitabevi.</w:t>
          </w:r>
          <w:r w:rsidRPr="00983BFF">
            <w:rPr>
              <w:rFonts w:ascii="Book Antiqua" w:eastAsia="Times New Roman" w:hAnsi="Book Antiqua" w:cs="Times New Roman"/>
              <w:lang w:eastAsia="tr-TR"/>
            </w:rPr>
            <w:t xml:space="preserve"> </w:t>
          </w:r>
        </w:p>
        <w:p w14:paraId="5AACCD74"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lang w:eastAsia="tr-TR"/>
            </w:rPr>
            <w:t xml:space="preserve">Topuz, E. (2012). </w:t>
          </w:r>
          <w:r w:rsidRPr="00983BFF">
            <w:rPr>
              <w:rFonts w:ascii="Book Antiqua" w:eastAsia="Times New Roman" w:hAnsi="Book Antiqua" w:cs="Times New Roman"/>
              <w:i/>
              <w:lang w:eastAsia="tr-TR"/>
            </w:rPr>
            <w:t>Edebiyat</w:t>
          </w:r>
          <w:r>
            <w:rPr>
              <w:rFonts w:ascii="Book Antiqua" w:eastAsia="Times New Roman" w:hAnsi="Book Antiqua" w:cs="Times New Roman"/>
              <w:i/>
              <w:lang w:eastAsia="tr-TR"/>
            </w:rPr>
            <w:t xml:space="preserve"> ve </w:t>
          </w:r>
          <w:r w:rsidRPr="00983BFF">
            <w:rPr>
              <w:rFonts w:ascii="Book Antiqua" w:eastAsia="Times New Roman" w:hAnsi="Book Antiqua" w:cs="Times New Roman"/>
              <w:i/>
              <w:lang w:eastAsia="tr-TR"/>
            </w:rPr>
            <w:t xml:space="preserve">yemek: bir </w:t>
          </w:r>
          <w:proofErr w:type="spellStart"/>
          <w:r w:rsidRPr="00983BFF">
            <w:rPr>
              <w:rFonts w:ascii="Book Antiqua" w:eastAsia="Times New Roman" w:hAnsi="Book Antiqua" w:cs="Times New Roman"/>
              <w:i/>
              <w:lang w:eastAsia="tr-TR"/>
            </w:rPr>
            <w:t>kronotop</w:t>
          </w:r>
          <w:proofErr w:type="spellEnd"/>
          <w:r w:rsidRPr="00983BFF">
            <w:rPr>
              <w:rFonts w:ascii="Book Antiqua" w:eastAsia="Times New Roman" w:hAnsi="Book Antiqua" w:cs="Times New Roman"/>
              <w:i/>
              <w:lang w:eastAsia="tr-TR"/>
            </w:rPr>
            <w:t xml:space="preserve"> olarak yemek</w:t>
          </w:r>
          <w:r w:rsidRPr="00983BFF">
            <w:rPr>
              <w:rFonts w:ascii="Book Antiqua" w:eastAsia="Times New Roman" w:hAnsi="Book Antiqua" w:cs="Times New Roman"/>
              <w:lang w:eastAsia="tr-TR"/>
            </w:rPr>
            <w:t xml:space="preserve">. </w:t>
          </w:r>
          <w:r w:rsidRPr="003D2B68">
            <w:rPr>
              <w:rFonts w:ascii="Book Antiqua" w:hAnsi="Book Antiqua" w:cs="Times New Roman"/>
            </w:rPr>
            <w:t>[</w:t>
          </w:r>
          <w:r>
            <w:rPr>
              <w:rFonts w:ascii="Book Antiqua" w:eastAsia="Times New Roman" w:hAnsi="Book Antiqua" w:cs="Times New Roman"/>
              <w:lang w:eastAsia="tr-TR"/>
            </w:rPr>
            <w:t xml:space="preserve">Yüksek lisans </w:t>
          </w:r>
          <w:r w:rsidRPr="003D2B68">
            <w:rPr>
              <w:rFonts w:ascii="Book Antiqua" w:hAnsi="Book Antiqua" w:cs="Times New Roman"/>
            </w:rPr>
            <w:t xml:space="preserve">Tezi]. </w:t>
          </w:r>
          <w:r>
            <w:rPr>
              <w:rFonts w:ascii="Book Antiqua" w:hAnsi="Book Antiqua" w:cs="Times New Roman"/>
            </w:rPr>
            <w:t xml:space="preserve">İstanbul: </w:t>
          </w:r>
          <w:r>
            <w:rPr>
              <w:rFonts w:ascii="Book Antiqua" w:eastAsia="Times New Roman" w:hAnsi="Book Antiqua" w:cs="Times New Roman"/>
              <w:lang w:eastAsia="tr-TR"/>
            </w:rPr>
            <w:t xml:space="preserve">Yeditepe Üniversitesi. </w:t>
          </w:r>
        </w:p>
        <w:p w14:paraId="278C3622" w14:textId="77777777" w:rsidR="00B77BF0" w:rsidRDefault="00B77BF0" w:rsidP="00B77BF0">
          <w:pPr>
            <w:spacing w:before="120" w:after="0" w:line="240" w:lineRule="auto"/>
            <w:ind w:left="709" w:hanging="709"/>
            <w:jc w:val="both"/>
            <w:rPr>
              <w:rFonts w:ascii="Book Antiqua" w:eastAsia="Times New Roman" w:hAnsi="Book Antiqua" w:cs="Times New Roman"/>
              <w:lang w:eastAsia="tr-TR"/>
            </w:rPr>
          </w:pPr>
          <w:r w:rsidRPr="00F030BD">
            <w:rPr>
              <w:rFonts w:ascii="Book Antiqua" w:eastAsia="Times New Roman" w:hAnsi="Book Antiqua" w:cs="Times New Roman"/>
              <w:lang w:eastAsia="tr-TR"/>
            </w:rPr>
            <w:t xml:space="preserve">Ünlü, S. (2012). </w:t>
          </w:r>
          <w:proofErr w:type="spellStart"/>
          <w:r w:rsidRPr="00F030BD">
            <w:rPr>
              <w:rFonts w:ascii="Book Antiqua" w:eastAsia="Times New Roman" w:hAnsi="Book Antiqua" w:cs="Times New Roman"/>
              <w:i/>
              <w:iCs/>
              <w:lang w:eastAsia="tr-TR"/>
            </w:rPr>
            <w:t>Harezm</w:t>
          </w:r>
          <w:proofErr w:type="spellEnd"/>
          <w:r w:rsidRPr="00F030BD">
            <w:rPr>
              <w:rFonts w:ascii="Book Antiqua" w:eastAsia="Times New Roman" w:hAnsi="Book Antiqua" w:cs="Times New Roman"/>
              <w:i/>
              <w:iCs/>
              <w:lang w:eastAsia="tr-TR"/>
            </w:rPr>
            <w:t xml:space="preserve"> Altın Ordu Türkçesi sözlüğü</w:t>
          </w:r>
          <w:r w:rsidRPr="00F030BD">
            <w:rPr>
              <w:rFonts w:ascii="Book Antiqua" w:eastAsia="Times New Roman" w:hAnsi="Book Antiqua" w:cs="Times New Roman"/>
              <w:lang w:eastAsia="tr-TR"/>
            </w:rPr>
            <w:t>. Konya: Eğitim Yayınevi.</w:t>
          </w:r>
        </w:p>
        <w:p w14:paraId="708A97EE" w14:textId="77777777" w:rsidR="00B77BF0" w:rsidRPr="00983BFF" w:rsidRDefault="00B77BF0" w:rsidP="00B77BF0">
          <w:pPr>
            <w:shd w:val="clear" w:color="auto" w:fill="FFFFFF"/>
            <w:spacing w:before="120" w:after="0" w:line="240" w:lineRule="auto"/>
            <w:ind w:left="709" w:hanging="709"/>
            <w:jc w:val="both"/>
            <w:rPr>
              <w:rFonts w:ascii="Book Antiqua" w:hAnsi="Book Antiqua"/>
            </w:rPr>
          </w:pPr>
          <w:bookmarkStart w:id="2" w:name="_Hlk193365166"/>
          <w:r w:rsidRPr="00983BFF">
            <w:rPr>
              <w:rFonts w:ascii="Book Antiqua" w:eastAsia="Times New Roman" w:hAnsi="Book Antiqua" w:cs="Times New Roman"/>
              <w:lang w:eastAsia="tr-TR"/>
            </w:rPr>
            <w:lastRenderedPageBreak/>
            <w:t xml:space="preserve">Yetkin, İ. (2012). Tam buğday ekmeği, </w:t>
          </w:r>
          <w:proofErr w:type="spellStart"/>
          <w:r w:rsidRPr="00983BFF">
            <w:rPr>
              <w:rFonts w:ascii="Book Antiqua" w:eastAsia="Times New Roman" w:hAnsi="Book Antiqua" w:cs="Times New Roman"/>
              <w:lang w:eastAsia="tr-TR"/>
            </w:rPr>
            <w:t>gastrointestinal</w:t>
          </w:r>
          <w:proofErr w:type="spellEnd"/>
          <w:r w:rsidRPr="00983BFF">
            <w:rPr>
              <w:rFonts w:ascii="Book Antiqua" w:eastAsia="Times New Roman" w:hAnsi="Book Antiqua" w:cs="Times New Roman"/>
              <w:lang w:eastAsia="tr-TR"/>
            </w:rPr>
            <w:t xml:space="preserve"> flora, </w:t>
          </w:r>
          <w:proofErr w:type="spellStart"/>
          <w:r w:rsidRPr="00983BFF">
            <w:rPr>
              <w:rFonts w:ascii="Book Antiqua" w:eastAsia="Times New Roman" w:hAnsi="Book Antiqua" w:cs="Times New Roman"/>
              <w:lang w:eastAsia="tr-TR"/>
            </w:rPr>
            <w:t>diabet</w:t>
          </w:r>
          <w:proofErr w:type="spellEnd"/>
          <w:r>
            <w:rPr>
              <w:rFonts w:ascii="Book Antiqua" w:eastAsia="Times New Roman" w:hAnsi="Book Antiqua" w:cs="Times New Roman"/>
              <w:lang w:eastAsia="tr-TR"/>
            </w:rPr>
            <w:t xml:space="preserve"> ve </w:t>
          </w:r>
          <w:r w:rsidRPr="00983BFF">
            <w:rPr>
              <w:rFonts w:ascii="Book Antiqua" w:eastAsia="Times New Roman" w:hAnsi="Book Antiqua" w:cs="Times New Roman"/>
              <w:lang w:eastAsia="tr-TR"/>
            </w:rPr>
            <w:t>obezite</w:t>
          </w:r>
          <w:r w:rsidRPr="00E1072E">
            <w:rPr>
              <w:rFonts w:ascii="Book Antiqua" w:eastAsia="Times New Roman" w:hAnsi="Book Antiqua" w:cs="Times New Roman"/>
              <w:lang w:eastAsia="tr-TR"/>
            </w:rPr>
            <w:t>. H</w:t>
          </w:r>
          <w:r>
            <w:rPr>
              <w:rFonts w:ascii="Book Antiqua" w:eastAsia="Times New Roman" w:hAnsi="Book Antiqua" w:cs="Times New Roman"/>
              <w:lang w:eastAsia="tr-TR"/>
            </w:rPr>
            <w:t>.</w:t>
          </w:r>
          <w:r w:rsidRPr="00E1072E">
            <w:rPr>
              <w:rFonts w:ascii="Book Antiqua" w:eastAsia="Times New Roman" w:hAnsi="Book Antiqua" w:cs="Times New Roman"/>
              <w:lang w:eastAsia="tr-TR"/>
            </w:rPr>
            <w:t xml:space="preserve"> K</w:t>
          </w:r>
          <w:r>
            <w:rPr>
              <w:rFonts w:ascii="Book Antiqua" w:eastAsia="Times New Roman" w:hAnsi="Book Antiqua" w:cs="Times New Roman"/>
              <w:lang w:eastAsia="tr-TR"/>
            </w:rPr>
            <w:t>öksel</w:t>
          </w:r>
          <w:r w:rsidRPr="00E1072E">
            <w:rPr>
              <w:rFonts w:ascii="Book Antiqua" w:eastAsia="Times New Roman" w:hAnsi="Book Antiqua" w:cs="Times New Roman"/>
              <w:lang w:eastAsia="tr-TR"/>
            </w:rPr>
            <w:t xml:space="preserve"> &amp; H</w:t>
          </w:r>
          <w:r>
            <w:rPr>
              <w:rFonts w:ascii="Book Antiqua" w:eastAsia="Times New Roman" w:hAnsi="Book Antiqua" w:cs="Times New Roman"/>
              <w:lang w:eastAsia="tr-TR"/>
            </w:rPr>
            <w:t>.</w:t>
          </w:r>
          <w:r w:rsidRPr="00E1072E">
            <w:rPr>
              <w:rFonts w:ascii="Book Antiqua" w:eastAsia="Times New Roman" w:hAnsi="Book Antiqua" w:cs="Times New Roman"/>
              <w:lang w:eastAsia="tr-TR"/>
            </w:rPr>
            <w:t xml:space="preserve"> </w:t>
          </w:r>
          <w:r>
            <w:rPr>
              <w:rFonts w:ascii="Book Antiqua" w:eastAsia="Times New Roman" w:hAnsi="Book Antiqua" w:cs="Times New Roman"/>
              <w:lang w:eastAsia="tr-TR"/>
            </w:rPr>
            <w:t>Kaya (Ed.),</w:t>
          </w:r>
          <w:r w:rsidRPr="00E1072E">
            <w:rPr>
              <w:rFonts w:ascii="Book Antiqua" w:eastAsia="Times New Roman" w:hAnsi="Book Antiqua" w:cs="Times New Roman"/>
              <w:i/>
              <w:iCs/>
              <w:lang w:eastAsia="tr-TR"/>
            </w:rPr>
            <w:t xml:space="preserve"> </w:t>
          </w:r>
          <w:r w:rsidRPr="00983BFF">
            <w:rPr>
              <w:rFonts w:ascii="Book Antiqua" w:eastAsia="Times New Roman" w:hAnsi="Book Antiqua" w:cs="Times New Roman"/>
              <w:i/>
              <w:iCs/>
              <w:lang w:eastAsia="tr-TR"/>
            </w:rPr>
            <w:t>Tam Buğday Ekmeği Yaygınlaştırma Sempozyumu</w:t>
          </w:r>
          <w:r>
            <w:rPr>
              <w:rFonts w:ascii="Book Antiqua" w:eastAsia="Times New Roman" w:hAnsi="Book Antiqua" w:cs="Times New Roman"/>
              <w:lang w:eastAsia="tr-TR"/>
            </w:rPr>
            <w:t xml:space="preserve"> içinde (s. </w:t>
          </w:r>
          <w:r w:rsidRPr="00983BFF">
            <w:rPr>
              <w:rFonts w:ascii="Book Antiqua" w:eastAsia="Times New Roman" w:hAnsi="Book Antiqua" w:cs="Times New Roman"/>
              <w:lang w:eastAsia="tr-TR"/>
            </w:rPr>
            <w:t>20-36</w:t>
          </w:r>
          <w:r>
            <w:rPr>
              <w:rFonts w:ascii="Book Antiqua" w:eastAsia="Times New Roman" w:hAnsi="Book Antiqua" w:cs="Times New Roman"/>
              <w:lang w:eastAsia="tr-TR"/>
            </w:rPr>
            <w:t>)</w:t>
          </w:r>
          <w:r w:rsidRPr="00983BFF">
            <w:rPr>
              <w:rFonts w:ascii="Book Antiqua" w:eastAsia="Times New Roman" w:hAnsi="Book Antiqua" w:cs="Times New Roman"/>
              <w:lang w:eastAsia="tr-TR"/>
            </w:rPr>
            <w:t>, Ankara</w:t>
          </w:r>
          <w:r>
            <w:rPr>
              <w:rFonts w:ascii="Book Antiqua" w:eastAsia="Times New Roman" w:hAnsi="Book Antiqua" w:cs="Times New Roman"/>
              <w:lang w:eastAsia="tr-TR"/>
            </w:rPr>
            <w:t xml:space="preserve">: </w:t>
          </w:r>
          <w:r w:rsidRPr="00E1072E">
            <w:rPr>
              <w:rFonts w:ascii="Book Antiqua" w:eastAsia="Times New Roman" w:hAnsi="Book Antiqua" w:cs="Times New Roman"/>
              <w:lang w:eastAsia="tr-TR"/>
            </w:rPr>
            <w:t>Endüstriyel Fırıncılar Birliği Yayın</w:t>
          </w:r>
          <w:r>
            <w:rPr>
              <w:rFonts w:ascii="Book Antiqua" w:eastAsia="Times New Roman" w:hAnsi="Book Antiqua" w:cs="Times New Roman"/>
              <w:lang w:eastAsia="tr-TR"/>
            </w:rPr>
            <w:t>ları.</w:t>
          </w:r>
          <w:bookmarkEnd w:id="2"/>
        </w:p>
        <w:p w14:paraId="0FF37D33" w14:textId="77777777" w:rsidR="00B77BF0"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lang w:eastAsia="tr-TR"/>
            </w:rPr>
            <w:t>Yıldırım, A.</w:t>
          </w:r>
          <w:r>
            <w:rPr>
              <w:rFonts w:ascii="Book Antiqua" w:eastAsia="Times New Roman" w:hAnsi="Book Antiqua" w:cs="Times New Roman"/>
              <w:lang w:eastAsia="tr-TR"/>
            </w:rPr>
            <w:t xml:space="preserve"> </w:t>
          </w:r>
          <w:r w:rsidRPr="003D2B68">
            <w:rPr>
              <w:rFonts w:ascii="Book Antiqua" w:eastAsia="Times New Roman" w:hAnsi="Book Antiqua" w:cs="Times New Roman"/>
            </w:rPr>
            <w:t>&amp;</w:t>
          </w:r>
          <w:r>
            <w:rPr>
              <w:rFonts w:ascii="Book Antiqua" w:eastAsia="Times New Roman" w:hAnsi="Book Antiqua" w:cs="Times New Roman"/>
              <w:lang w:eastAsia="tr-TR"/>
            </w:rPr>
            <w:t xml:space="preserve"> </w:t>
          </w:r>
          <w:r w:rsidRPr="00983BFF">
            <w:rPr>
              <w:rFonts w:ascii="Book Antiqua" w:eastAsia="Times New Roman" w:hAnsi="Book Antiqua" w:cs="Times New Roman"/>
              <w:lang w:eastAsia="tr-TR"/>
            </w:rPr>
            <w:t xml:space="preserve">Şimşek, H. (1999). </w:t>
          </w:r>
          <w:r w:rsidRPr="00E1072E">
            <w:rPr>
              <w:rFonts w:ascii="Book Antiqua" w:eastAsia="Times New Roman" w:hAnsi="Book Antiqua" w:cs="Times New Roman"/>
              <w:i/>
              <w:iCs/>
              <w:lang w:eastAsia="tr-TR"/>
            </w:rPr>
            <w:t>Sosyal bilimlerde nitel araştırma yöntemleri</w:t>
          </w:r>
          <w:r w:rsidRPr="00983BFF">
            <w:rPr>
              <w:rFonts w:ascii="Book Antiqua" w:eastAsia="Times New Roman" w:hAnsi="Book Antiqua" w:cs="Times New Roman"/>
              <w:lang w:eastAsia="tr-TR"/>
            </w:rPr>
            <w:t xml:space="preserve">. </w:t>
          </w:r>
          <w:r>
            <w:rPr>
              <w:rFonts w:ascii="Book Antiqua" w:eastAsia="Times New Roman" w:hAnsi="Book Antiqua" w:cs="Times New Roman"/>
              <w:lang w:eastAsia="tr-TR"/>
            </w:rPr>
            <w:t xml:space="preserve">Ankara: </w:t>
          </w:r>
          <w:r w:rsidRPr="00983BFF">
            <w:rPr>
              <w:rFonts w:ascii="Book Antiqua" w:eastAsia="Times New Roman" w:hAnsi="Book Antiqua" w:cs="Times New Roman"/>
              <w:lang w:eastAsia="tr-TR"/>
            </w:rPr>
            <w:t>Seçkin</w:t>
          </w:r>
          <w:r>
            <w:rPr>
              <w:rFonts w:ascii="Book Antiqua" w:eastAsia="Times New Roman" w:hAnsi="Book Antiqua" w:cs="Times New Roman"/>
              <w:lang w:eastAsia="tr-TR"/>
            </w:rPr>
            <w:t xml:space="preserve"> Yayınları.</w:t>
          </w:r>
        </w:p>
        <w:p w14:paraId="2692D88A" w14:textId="51551FC4" w:rsidR="006A220B" w:rsidRPr="00C501BC"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bookmarkStart w:id="3" w:name="_Hlk193365333"/>
          <w:r w:rsidRPr="00983BFF">
            <w:rPr>
              <w:rFonts w:ascii="Book Antiqua" w:eastAsia="Times New Roman" w:hAnsi="Book Antiqua" w:cs="Times New Roman"/>
              <w:lang w:eastAsia="tr-TR"/>
            </w:rPr>
            <w:t>Zülfikar, H. (2012). Anlamları, deyimleri</w:t>
          </w:r>
          <w:r>
            <w:rPr>
              <w:rFonts w:ascii="Book Antiqua" w:eastAsia="Times New Roman" w:hAnsi="Book Antiqua" w:cs="Times New Roman"/>
              <w:lang w:eastAsia="tr-TR"/>
            </w:rPr>
            <w:t xml:space="preserve"> ve </w:t>
          </w:r>
          <w:r w:rsidRPr="00983BFF">
            <w:rPr>
              <w:rFonts w:ascii="Book Antiqua" w:eastAsia="Times New Roman" w:hAnsi="Book Antiqua" w:cs="Times New Roman"/>
              <w:lang w:eastAsia="tr-TR"/>
            </w:rPr>
            <w:t xml:space="preserve">çeşitleriyle ekmek. </w:t>
          </w:r>
          <w:r w:rsidRPr="00983BFF">
            <w:rPr>
              <w:rFonts w:ascii="Book Antiqua" w:eastAsia="Times New Roman" w:hAnsi="Book Antiqua" w:cs="Times New Roman"/>
              <w:i/>
              <w:iCs/>
              <w:lang w:eastAsia="tr-TR"/>
            </w:rPr>
            <w:t>Türk Dili</w:t>
          </w:r>
          <w:r>
            <w:rPr>
              <w:rFonts w:ascii="Book Antiqua" w:eastAsia="Times New Roman" w:hAnsi="Book Antiqua" w:cs="Times New Roman"/>
              <w:lang w:eastAsia="tr-TR"/>
            </w:rPr>
            <w:t xml:space="preserve">, </w:t>
          </w:r>
          <w:r w:rsidRPr="00983BFF">
            <w:rPr>
              <w:rFonts w:ascii="Book Antiqua" w:eastAsia="Times New Roman" w:hAnsi="Book Antiqua" w:cs="Times New Roman"/>
              <w:lang w:eastAsia="tr-TR"/>
            </w:rPr>
            <w:t>728</w:t>
          </w:r>
          <w:r>
            <w:rPr>
              <w:rFonts w:ascii="Book Antiqua" w:eastAsia="Times New Roman" w:hAnsi="Book Antiqua" w:cs="Times New Roman"/>
              <w:lang w:eastAsia="tr-TR"/>
            </w:rPr>
            <w:t>,</w:t>
          </w:r>
          <w:r w:rsidRPr="00983BFF">
            <w:rPr>
              <w:rFonts w:ascii="Book Antiqua" w:eastAsia="Times New Roman" w:hAnsi="Book Antiqua" w:cs="Times New Roman"/>
              <w:lang w:eastAsia="tr-TR"/>
            </w:rPr>
            <w:t xml:space="preserve"> 12-17.</w:t>
          </w:r>
        </w:p>
        <w:bookmarkEnd w:id="3" w:displacedByCustomXml="next"/>
      </w:sdtContent>
    </w:sdt>
    <w:sectPr w:rsidR="006A220B" w:rsidRPr="00C501BC" w:rsidSect="00C50BF5">
      <w:headerReference w:type="even" r:id="rId16"/>
      <w:headerReference w:type="default" r:id="rId17"/>
      <w:footerReference w:type="even" r:id="rId18"/>
      <w:footerReference w:type="default" r:id="rId19"/>
      <w:headerReference w:type="first" r:id="rId20"/>
      <w:pgSz w:w="11906" w:h="16838"/>
      <w:pgMar w:top="1418" w:right="1418" w:bottom="1134" w:left="1701" w:header="851" w:footer="284" w:gutter="0"/>
      <w:pgNumType w:start="20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43D2C" w14:textId="77777777" w:rsidR="000529FC" w:rsidRDefault="000529FC" w:rsidP="003E025C">
      <w:pPr>
        <w:spacing w:after="0" w:line="240" w:lineRule="auto"/>
      </w:pPr>
      <w:r>
        <w:separator/>
      </w:r>
    </w:p>
  </w:endnote>
  <w:endnote w:type="continuationSeparator" w:id="0">
    <w:p w14:paraId="3032C90D" w14:textId="77777777" w:rsidR="000529FC" w:rsidRDefault="000529FC" w:rsidP="003E0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TimesNewRomanPSMT">
    <w:altName w:val="Yu Gothic"/>
    <w:panose1 w:val="00000000000000000000"/>
    <w:charset w:val="00"/>
    <w:family w:val="roman"/>
    <w:notTrueType/>
    <w:pitch w:val="default"/>
  </w:font>
  <w:font w:name="Times Turkish Transcription">
    <w:panose1 w:val="02020603050405020304"/>
    <w:charset w:val="A2"/>
    <w:family w:val="roman"/>
    <w:pitch w:val="variable"/>
    <w:sig w:usb0="20002A87" w:usb1="80000000" w:usb2="00000008" w:usb3="00000000" w:csb0="000001FF" w:csb1="00000000"/>
  </w:font>
  <w:font w:name="Poppins">
    <w:charset w:val="A2"/>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C2A31" w14:textId="0E8A0484" w:rsidR="00FC4E16" w:rsidRDefault="00FC4E16" w:rsidP="00F7344E">
    <w:pPr>
      <w:pStyle w:val="AltBilgi"/>
      <w:tabs>
        <w:tab w:val="clear" w:pos="4536"/>
        <w:tab w:val="clear" w:pos="9072"/>
      </w:tabs>
      <w:spacing w:before="120"/>
      <w:jc w:val="center"/>
      <w:rPr>
        <w:rFonts w:ascii="Book Antiqua" w:hAnsi="Book Antiqua"/>
        <w:b/>
        <w:color w:val="44546A" w:themeColor="text2"/>
        <w:sz w:val="16"/>
        <w:szCs w:val="16"/>
      </w:rPr>
    </w:pPr>
    <w:r w:rsidRPr="00D531CF">
      <w:rPr>
        <w:rFonts w:ascii="Book Antiqua" w:hAnsi="Book Antiqua"/>
        <w:noProof/>
        <w:color w:val="44546A" w:themeColor="text2"/>
        <w:lang w:eastAsia="tr-TR"/>
      </w:rPr>
      <mc:AlternateContent>
        <mc:Choice Requires="wps">
          <w:drawing>
            <wp:anchor distT="0" distB="0" distL="114300" distR="114300" simplePos="0" relativeHeight="251658240" behindDoc="0" locked="0" layoutInCell="1" allowOverlap="1" wp14:anchorId="60AC76CE" wp14:editId="29EB1A2A">
              <wp:simplePos x="0" y="0"/>
              <wp:positionH relativeFrom="margin">
                <wp:align>right</wp:align>
              </wp:positionH>
              <wp:positionV relativeFrom="paragraph">
                <wp:posOffset>9525</wp:posOffset>
              </wp:positionV>
              <wp:extent cx="5577840" cy="0"/>
              <wp:effectExtent l="0" t="0" r="0" b="0"/>
              <wp:wrapNone/>
              <wp:docPr id="10" name="Düz Bağlayıcı 10"/>
              <wp:cNvGraphicFramePr/>
              <a:graphic xmlns:a="http://schemas.openxmlformats.org/drawingml/2006/main">
                <a:graphicData uri="http://schemas.microsoft.com/office/word/2010/wordprocessingShape">
                  <wps:wsp>
                    <wps:cNvCnPr/>
                    <wps:spPr>
                      <a:xfrm>
                        <a:off x="0" y="0"/>
                        <a:ext cx="5577840" cy="0"/>
                      </a:xfrm>
                      <a:prstGeom prst="line">
                        <a:avLst/>
                      </a:prstGeom>
                      <a:ln>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5F5244" id="Düz Bağlayıcı 10" o:spid="_x0000_s1026" style="position:absolute;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8pt,.75pt" to="827.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" strokecolor="#bf8f00 [2407]" strokeweight=".5pt">
              <v:stroke joinstyle="miter"/>
              <w10:wrap anchorx="margin"/>
            </v:line>
          </w:pict>
        </mc:Fallback>
      </mc:AlternateContent>
    </w:r>
    <w:r w:rsidRPr="00D531CF">
      <w:rPr>
        <w:rFonts w:ascii="Book Antiqua" w:hAnsi="Book Antiqua"/>
        <w:b/>
        <w:color w:val="44546A" w:themeColor="text2"/>
        <w:sz w:val="16"/>
        <w:szCs w:val="16"/>
      </w:rPr>
      <w:t>Korkut Ata Türkiyat Araştırmaları Dergisi</w:t>
    </w:r>
  </w:p>
  <w:p w14:paraId="62FD2094" w14:textId="77777777" w:rsidR="00F7344E" w:rsidRPr="00F7344E" w:rsidRDefault="00F7344E" w:rsidP="00F7344E">
    <w:pPr>
      <w:pStyle w:val="AltBilgi"/>
      <w:jc w:val="center"/>
      <w:rPr>
        <w:rFonts w:ascii="Book Antiqua" w:hAnsi="Book Antiqua"/>
        <w:b/>
        <w:color w:val="44546A" w:themeColor="text2"/>
        <w:sz w:val="16"/>
        <w:szCs w:val="16"/>
      </w:rPr>
    </w:pPr>
    <w:r w:rsidRPr="00F7344E">
      <w:rPr>
        <w:rFonts w:ascii="Book Antiqua" w:hAnsi="Book Antiqua"/>
        <w:b/>
        <w:color w:val="44546A" w:themeColor="text2"/>
        <w:sz w:val="16"/>
        <w:szCs w:val="16"/>
      </w:rPr>
      <w:t>Uluslararası Dil, Edebiyat, Kültür, Tarih, Sanat ve Eğitim Araştırmaları Dergisi</w:t>
    </w:r>
  </w:p>
  <w:p w14:paraId="2CADD958" w14:textId="23D7B206" w:rsidR="00F7344E" w:rsidRPr="00F7344E" w:rsidRDefault="00F7344E" w:rsidP="00F7344E">
    <w:pPr>
      <w:pStyle w:val="AltBilgi"/>
      <w:tabs>
        <w:tab w:val="clear" w:pos="4536"/>
        <w:tab w:val="clear" w:pos="9072"/>
      </w:tabs>
      <w:jc w:val="center"/>
      <w:rPr>
        <w:rFonts w:ascii="Book Antiqua" w:hAnsi="Book Antiqua"/>
        <w:bCs/>
        <w:i/>
        <w:iCs/>
        <w:color w:val="44546A" w:themeColor="text2"/>
        <w:sz w:val="16"/>
        <w:szCs w:val="16"/>
      </w:rPr>
    </w:pPr>
    <w:proofErr w:type="spellStart"/>
    <w:r w:rsidRPr="00F7344E">
      <w:rPr>
        <w:rFonts w:ascii="Book Antiqua" w:hAnsi="Book Antiqua"/>
        <w:bCs/>
        <w:i/>
        <w:iCs/>
        <w:color w:val="44546A" w:themeColor="text2"/>
        <w:sz w:val="16"/>
        <w:szCs w:val="16"/>
      </w:rPr>
      <w:t>The</w:t>
    </w:r>
    <w:proofErr w:type="spellEnd"/>
    <w:r w:rsidRPr="00F7344E">
      <w:rPr>
        <w:rFonts w:ascii="Book Antiqua" w:hAnsi="Book Antiqua"/>
        <w:bCs/>
        <w:i/>
        <w:iCs/>
        <w:color w:val="44546A" w:themeColor="text2"/>
        <w:sz w:val="16"/>
        <w:szCs w:val="16"/>
      </w:rPr>
      <w:t xml:space="preserve"> </w:t>
    </w:r>
    <w:proofErr w:type="spellStart"/>
    <w:r w:rsidRPr="00F7344E">
      <w:rPr>
        <w:rFonts w:ascii="Book Antiqua" w:hAnsi="Book Antiqua"/>
        <w:bCs/>
        <w:i/>
        <w:iCs/>
        <w:color w:val="44546A" w:themeColor="text2"/>
        <w:sz w:val="16"/>
        <w:szCs w:val="16"/>
      </w:rPr>
      <w:t>Journal</w:t>
    </w:r>
    <w:proofErr w:type="spellEnd"/>
    <w:r w:rsidRPr="00F7344E">
      <w:rPr>
        <w:rFonts w:ascii="Book Antiqua" w:hAnsi="Book Antiqua"/>
        <w:bCs/>
        <w:i/>
        <w:iCs/>
        <w:color w:val="44546A" w:themeColor="text2"/>
        <w:sz w:val="16"/>
        <w:szCs w:val="16"/>
      </w:rPr>
      <w:t xml:space="preserve"> of International Language, </w:t>
    </w:r>
    <w:proofErr w:type="spellStart"/>
    <w:r w:rsidRPr="00F7344E">
      <w:rPr>
        <w:rFonts w:ascii="Book Antiqua" w:hAnsi="Book Antiqua"/>
        <w:bCs/>
        <w:i/>
        <w:iCs/>
        <w:color w:val="44546A" w:themeColor="text2"/>
        <w:sz w:val="16"/>
        <w:szCs w:val="16"/>
      </w:rPr>
      <w:t>Literature</w:t>
    </w:r>
    <w:proofErr w:type="spellEnd"/>
    <w:r w:rsidRPr="00F7344E">
      <w:rPr>
        <w:rFonts w:ascii="Book Antiqua" w:hAnsi="Book Antiqua"/>
        <w:bCs/>
        <w:i/>
        <w:iCs/>
        <w:color w:val="44546A" w:themeColor="text2"/>
        <w:sz w:val="16"/>
        <w:szCs w:val="16"/>
      </w:rPr>
      <w:t xml:space="preserve">, </w:t>
    </w:r>
    <w:proofErr w:type="spellStart"/>
    <w:r w:rsidRPr="00F7344E">
      <w:rPr>
        <w:rFonts w:ascii="Book Antiqua" w:hAnsi="Book Antiqua"/>
        <w:bCs/>
        <w:i/>
        <w:iCs/>
        <w:color w:val="44546A" w:themeColor="text2"/>
        <w:sz w:val="16"/>
        <w:szCs w:val="16"/>
      </w:rPr>
      <w:t>Culture</w:t>
    </w:r>
    <w:proofErr w:type="spellEnd"/>
    <w:r w:rsidRPr="00F7344E">
      <w:rPr>
        <w:rFonts w:ascii="Book Antiqua" w:hAnsi="Book Antiqua"/>
        <w:bCs/>
        <w:i/>
        <w:iCs/>
        <w:color w:val="44546A" w:themeColor="text2"/>
        <w:sz w:val="16"/>
        <w:szCs w:val="16"/>
      </w:rPr>
      <w:t xml:space="preserve">, </w:t>
    </w:r>
    <w:proofErr w:type="spellStart"/>
    <w:r w:rsidRPr="00F7344E">
      <w:rPr>
        <w:rFonts w:ascii="Book Antiqua" w:hAnsi="Book Antiqua"/>
        <w:bCs/>
        <w:i/>
        <w:iCs/>
        <w:color w:val="44546A" w:themeColor="text2"/>
        <w:sz w:val="16"/>
        <w:szCs w:val="16"/>
      </w:rPr>
      <w:t>History</w:t>
    </w:r>
    <w:proofErr w:type="spellEnd"/>
    <w:r w:rsidRPr="00F7344E">
      <w:rPr>
        <w:rFonts w:ascii="Book Antiqua" w:hAnsi="Book Antiqua"/>
        <w:bCs/>
        <w:i/>
        <w:iCs/>
        <w:color w:val="44546A" w:themeColor="text2"/>
        <w:sz w:val="16"/>
        <w:szCs w:val="16"/>
      </w:rPr>
      <w:t xml:space="preserve">, Art </w:t>
    </w:r>
    <w:proofErr w:type="spellStart"/>
    <w:r w:rsidRPr="00F7344E">
      <w:rPr>
        <w:rFonts w:ascii="Book Antiqua" w:hAnsi="Book Antiqua"/>
        <w:bCs/>
        <w:i/>
        <w:iCs/>
        <w:color w:val="44546A" w:themeColor="text2"/>
        <w:sz w:val="16"/>
        <w:szCs w:val="16"/>
      </w:rPr>
      <w:t>and</w:t>
    </w:r>
    <w:proofErr w:type="spellEnd"/>
    <w:r w:rsidRPr="00F7344E">
      <w:rPr>
        <w:rFonts w:ascii="Book Antiqua" w:hAnsi="Book Antiqua"/>
        <w:bCs/>
        <w:i/>
        <w:iCs/>
        <w:color w:val="44546A" w:themeColor="text2"/>
        <w:sz w:val="16"/>
        <w:szCs w:val="16"/>
      </w:rPr>
      <w:t xml:space="preserve"> </w:t>
    </w:r>
    <w:proofErr w:type="spellStart"/>
    <w:r w:rsidRPr="00F7344E">
      <w:rPr>
        <w:rFonts w:ascii="Book Antiqua" w:hAnsi="Book Antiqua"/>
        <w:bCs/>
        <w:i/>
        <w:iCs/>
        <w:color w:val="44546A" w:themeColor="text2"/>
        <w:sz w:val="16"/>
        <w:szCs w:val="16"/>
      </w:rPr>
      <w:t>Education</w:t>
    </w:r>
    <w:proofErr w:type="spellEnd"/>
    <w:r w:rsidRPr="00F7344E">
      <w:rPr>
        <w:rFonts w:ascii="Book Antiqua" w:hAnsi="Book Antiqua"/>
        <w:bCs/>
        <w:i/>
        <w:iCs/>
        <w:color w:val="44546A" w:themeColor="text2"/>
        <w:sz w:val="16"/>
        <w:szCs w:val="16"/>
      </w:rPr>
      <w:t xml:space="preserve"> </w:t>
    </w:r>
    <w:proofErr w:type="spellStart"/>
    <w:r w:rsidRPr="00F7344E">
      <w:rPr>
        <w:rFonts w:ascii="Book Antiqua" w:hAnsi="Book Antiqua"/>
        <w:bCs/>
        <w:i/>
        <w:iCs/>
        <w:color w:val="44546A" w:themeColor="text2"/>
        <w:sz w:val="16"/>
        <w:szCs w:val="16"/>
      </w:rPr>
      <w:t>Research</w:t>
    </w:r>
    <w:proofErr w:type="spellEnd"/>
  </w:p>
  <w:p w14:paraId="650CDA77" w14:textId="3A13E3BE" w:rsidR="00FC4E16" w:rsidRDefault="00C47BC1" w:rsidP="00F7344E">
    <w:pPr>
      <w:pStyle w:val="AltBilgi"/>
      <w:jc w:val="center"/>
    </w:pPr>
    <w:r>
      <w:rPr>
        <w:rFonts w:ascii="Book Antiqua" w:hAnsi="Book Antiqua"/>
        <w:i/>
        <w:color w:val="44546A" w:themeColor="text2"/>
        <w:sz w:val="16"/>
        <w:szCs w:val="16"/>
        <w:lang w:val="sq-AL"/>
      </w:rPr>
      <w:t xml:space="preserve">Sayı </w:t>
    </w:r>
    <w:r w:rsidR="001F198B">
      <w:rPr>
        <w:rFonts w:ascii="Book Antiqua" w:hAnsi="Book Antiqua"/>
        <w:i/>
        <w:color w:val="44546A" w:themeColor="text2"/>
        <w:sz w:val="16"/>
        <w:szCs w:val="16"/>
        <w:lang w:val="sq-AL"/>
      </w:rPr>
      <w:t>xxx</w:t>
    </w:r>
    <w:r>
      <w:rPr>
        <w:rFonts w:ascii="Book Antiqua" w:hAnsi="Book Antiqua"/>
        <w:i/>
        <w:color w:val="44546A" w:themeColor="text2"/>
        <w:sz w:val="16"/>
        <w:szCs w:val="16"/>
        <w:lang w:val="sq-AL"/>
      </w:rPr>
      <w:t xml:space="preserve"> </w:t>
    </w:r>
    <w:r w:rsidR="00EE01B1">
      <w:rPr>
        <w:rFonts w:ascii="Book Antiqua" w:hAnsi="Book Antiqua"/>
        <w:i/>
        <w:color w:val="44546A" w:themeColor="text2"/>
        <w:sz w:val="16"/>
        <w:szCs w:val="16"/>
        <w:lang w:val="sq-AL"/>
      </w:rPr>
      <w:t xml:space="preserve">/ </w:t>
    </w:r>
    <w:r w:rsidR="001F198B">
      <w:rPr>
        <w:rFonts w:ascii="Book Antiqua" w:hAnsi="Book Antiqua"/>
        <w:i/>
        <w:color w:val="44546A" w:themeColor="text2"/>
        <w:sz w:val="16"/>
        <w:szCs w:val="16"/>
        <w:lang w:val="sq-AL"/>
      </w:rPr>
      <w:t>xxx</w:t>
    </w:r>
    <w:r w:rsidR="00AF34EC">
      <w:rPr>
        <w:rFonts w:ascii="Book Antiqua" w:hAnsi="Book Antiqua"/>
        <w:i/>
        <w:color w:val="44546A" w:themeColor="text2"/>
        <w:sz w:val="16"/>
        <w:szCs w:val="16"/>
        <w:lang w:val="sq-AL"/>
      </w:rPr>
      <w:t xml:space="preserve"> 202</w:t>
    </w:r>
    <w:r w:rsidR="00085555">
      <w:rPr>
        <w:rFonts w:ascii="Book Antiqua" w:hAnsi="Book Antiqua"/>
        <w:i/>
        <w:color w:val="44546A" w:themeColor="text2"/>
        <w:sz w:val="16"/>
        <w:szCs w:val="16"/>
        <w:lang w:val="sq-AL"/>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D6270" w14:textId="19C9C3B0" w:rsidR="00FC4E16" w:rsidRDefault="00FC4E16" w:rsidP="00845D3C">
    <w:pPr>
      <w:pStyle w:val="AltBilgi"/>
      <w:tabs>
        <w:tab w:val="clear" w:pos="4536"/>
        <w:tab w:val="clear" w:pos="9072"/>
      </w:tabs>
      <w:spacing w:before="120"/>
      <w:jc w:val="center"/>
      <w:rPr>
        <w:rFonts w:ascii="Book Antiqua" w:hAnsi="Book Antiqua"/>
        <w:b/>
        <w:color w:val="44546A" w:themeColor="text2"/>
        <w:sz w:val="16"/>
        <w:szCs w:val="16"/>
      </w:rPr>
    </w:pPr>
    <w:r>
      <w:rPr>
        <w:rFonts w:ascii="Book Antiqua" w:hAnsi="Book Antiqua"/>
        <w:noProof/>
        <w:lang w:eastAsia="tr-TR"/>
      </w:rPr>
      <mc:AlternateContent>
        <mc:Choice Requires="wps">
          <w:drawing>
            <wp:anchor distT="0" distB="0" distL="114300" distR="114300" simplePos="0" relativeHeight="251657216" behindDoc="0" locked="0" layoutInCell="1" allowOverlap="1" wp14:anchorId="2EDE26B9" wp14:editId="6C650695">
              <wp:simplePos x="0" y="0"/>
              <wp:positionH relativeFrom="margin">
                <wp:posOffset>9525</wp:posOffset>
              </wp:positionH>
              <wp:positionV relativeFrom="paragraph">
                <wp:posOffset>-8255</wp:posOffset>
              </wp:positionV>
              <wp:extent cx="5638800" cy="0"/>
              <wp:effectExtent l="0" t="0" r="0" b="0"/>
              <wp:wrapNone/>
              <wp:docPr id="9" name="Düz Bağlayıcı 9"/>
              <wp:cNvGraphicFramePr/>
              <a:graphic xmlns:a="http://schemas.openxmlformats.org/drawingml/2006/main">
                <a:graphicData uri="http://schemas.microsoft.com/office/word/2010/wordprocessingShape">
                  <wps:wsp>
                    <wps:cNvCnPr/>
                    <wps:spPr>
                      <a:xfrm>
                        <a:off x="0" y="0"/>
                        <a:ext cx="5638800" cy="0"/>
                      </a:xfrm>
                      <a:prstGeom prst="line">
                        <a:avLst/>
                      </a:prstGeom>
                      <a:ln>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A40E4D" id="Düz Bağlayıcı 9"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65pt" to="444.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" strokecolor="#bf8f00 [2407]" strokeweight=".5pt">
              <v:stroke joinstyle="miter"/>
              <w10:wrap anchorx="margin"/>
            </v:line>
          </w:pict>
        </mc:Fallback>
      </mc:AlternateContent>
    </w:r>
    <w:r w:rsidRPr="00280EE7">
      <w:rPr>
        <w:rFonts w:ascii="Book Antiqua" w:hAnsi="Book Antiqua"/>
        <w:b/>
        <w:color w:val="44546A" w:themeColor="text2"/>
        <w:sz w:val="16"/>
        <w:szCs w:val="16"/>
      </w:rPr>
      <w:t>Korkut Ata Türkiyat Araştırmaları Dergisi</w:t>
    </w:r>
  </w:p>
  <w:p w14:paraId="1545FD38" w14:textId="77777777" w:rsidR="00F7344E" w:rsidRPr="00F7344E" w:rsidRDefault="00F7344E" w:rsidP="00F7344E">
    <w:pPr>
      <w:pStyle w:val="AltBilgi"/>
      <w:jc w:val="center"/>
      <w:rPr>
        <w:rFonts w:ascii="Book Antiqua" w:hAnsi="Book Antiqua"/>
        <w:b/>
        <w:color w:val="44546A" w:themeColor="text2"/>
        <w:sz w:val="16"/>
        <w:szCs w:val="16"/>
      </w:rPr>
    </w:pPr>
    <w:r w:rsidRPr="00F7344E">
      <w:rPr>
        <w:rFonts w:ascii="Book Antiqua" w:hAnsi="Book Antiqua"/>
        <w:b/>
        <w:color w:val="44546A" w:themeColor="text2"/>
        <w:sz w:val="16"/>
        <w:szCs w:val="16"/>
      </w:rPr>
      <w:t>Uluslararası Dil, Edebiyat, Kültür, Tarih, Sanat ve Eğitim Araştırmaları Dergisi</w:t>
    </w:r>
  </w:p>
  <w:p w14:paraId="55C5F557" w14:textId="39100996" w:rsidR="00F7344E" w:rsidRPr="00F7344E" w:rsidRDefault="00F7344E" w:rsidP="00F7344E">
    <w:pPr>
      <w:pStyle w:val="AltBilgi"/>
      <w:tabs>
        <w:tab w:val="clear" w:pos="4536"/>
        <w:tab w:val="clear" w:pos="9072"/>
      </w:tabs>
      <w:jc w:val="center"/>
      <w:rPr>
        <w:rFonts w:ascii="Book Antiqua" w:hAnsi="Book Antiqua"/>
        <w:b/>
        <w:i/>
        <w:iCs/>
        <w:color w:val="44546A" w:themeColor="text2"/>
        <w:sz w:val="16"/>
        <w:szCs w:val="16"/>
      </w:rPr>
    </w:pPr>
    <w:proofErr w:type="spellStart"/>
    <w:r w:rsidRPr="00F7344E">
      <w:rPr>
        <w:rFonts w:ascii="Book Antiqua" w:hAnsi="Book Antiqua"/>
        <w:b/>
        <w:i/>
        <w:iCs/>
        <w:color w:val="44546A" w:themeColor="text2"/>
        <w:sz w:val="16"/>
        <w:szCs w:val="16"/>
      </w:rPr>
      <w:t>The</w:t>
    </w:r>
    <w:proofErr w:type="spellEnd"/>
    <w:r w:rsidRPr="00F7344E">
      <w:rPr>
        <w:rFonts w:ascii="Book Antiqua" w:hAnsi="Book Antiqua"/>
        <w:b/>
        <w:i/>
        <w:iCs/>
        <w:color w:val="44546A" w:themeColor="text2"/>
        <w:sz w:val="16"/>
        <w:szCs w:val="16"/>
      </w:rPr>
      <w:t xml:space="preserve"> </w:t>
    </w:r>
    <w:proofErr w:type="spellStart"/>
    <w:r w:rsidRPr="00F7344E">
      <w:rPr>
        <w:rFonts w:ascii="Book Antiqua" w:hAnsi="Book Antiqua"/>
        <w:b/>
        <w:i/>
        <w:iCs/>
        <w:color w:val="44546A" w:themeColor="text2"/>
        <w:sz w:val="16"/>
        <w:szCs w:val="16"/>
      </w:rPr>
      <w:t>Journal</w:t>
    </w:r>
    <w:proofErr w:type="spellEnd"/>
    <w:r w:rsidRPr="00F7344E">
      <w:rPr>
        <w:rFonts w:ascii="Book Antiqua" w:hAnsi="Book Antiqua"/>
        <w:b/>
        <w:i/>
        <w:iCs/>
        <w:color w:val="44546A" w:themeColor="text2"/>
        <w:sz w:val="16"/>
        <w:szCs w:val="16"/>
      </w:rPr>
      <w:t xml:space="preserve"> of International Language, </w:t>
    </w:r>
    <w:proofErr w:type="spellStart"/>
    <w:r w:rsidRPr="00F7344E">
      <w:rPr>
        <w:rFonts w:ascii="Book Antiqua" w:hAnsi="Book Antiqua"/>
        <w:b/>
        <w:i/>
        <w:iCs/>
        <w:color w:val="44546A" w:themeColor="text2"/>
        <w:sz w:val="16"/>
        <w:szCs w:val="16"/>
      </w:rPr>
      <w:t>Literature</w:t>
    </w:r>
    <w:proofErr w:type="spellEnd"/>
    <w:r w:rsidRPr="00F7344E">
      <w:rPr>
        <w:rFonts w:ascii="Book Antiqua" w:hAnsi="Book Antiqua"/>
        <w:b/>
        <w:i/>
        <w:iCs/>
        <w:color w:val="44546A" w:themeColor="text2"/>
        <w:sz w:val="16"/>
        <w:szCs w:val="16"/>
      </w:rPr>
      <w:t xml:space="preserve">, </w:t>
    </w:r>
    <w:proofErr w:type="spellStart"/>
    <w:r w:rsidRPr="00F7344E">
      <w:rPr>
        <w:rFonts w:ascii="Book Antiqua" w:hAnsi="Book Antiqua"/>
        <w:b/>
        <w:i/>
        <w:iCs/>
        <w:color w:val="44546A" w:themeColor="text2"/>
        <w:sz w:val="16"/>
        <w:szCs w:val="16"/>
      </w:rPr>
      <w:t>Culture</w:t>
    </w:r>
    <w:proofErr w:type="spellEnd"/>
    <w:r w:rsidRPr="00F7344E">
      <w:rPr>
        <w:rFonts w:ascii="Book Antiqua" w:hAnsi="Book Antiqua"/>
        <w:b/>
        <w:i/>
        <w:iCs/>
        <w:color w:val="44546A" w:themeColor="text2"/>
        <w:sz w:val="16"/>
        <w:szCs w:val="16"/>
      </w:rPr>
      <w:t xml:space="preserve">, </w:t>
    </w:r>
    <w:proofErr w:type="spellStart"/>
    <w:r w:rsidRPr="00F7344E">
      <w:rPr>
        <w:rFonts w:ascii="Book Antiqua" w:hAnsi="Book Antiqua"/>
        <w:b/>
        <w:i/>
        <w:iCs/>
        <w:color w:val="44546A" w:themeColor="text2"/>
        <w:sz w:val="16"/>
        <w:szCs w:val="16"/>
      </w:rPr>
      <w:t>History</w:t>
    </w:r>
    <w:proofErr w:type="spellEnd"/>
    <w:r w:rsidRPr="00F7344E">
      <w:rPr>
        <w:rFonts w:ascii="Book Antiqua" w:hAnsi="Book Antiqua"/>
        <w:b/>
        <w:i/>
        <w:iCs/>
        <w:color w:val="44546A" w:themeColor="text2"/>
        <w:sz w:val="16"/>
        <w:szCs w:val="16"/>
      </w:rPr>
      <w:t xml:space="preserve">, Art </w:t>
    </w:r>
    <w:proofErr w:type="spellStart"/>
    <w:r w:rsidRPr="00F7344E">
      <w:rPr>
        <w:rFonts w:ascii="Book Antiqua" w:hAnsi="Book Antiqua"/>
        <w:b/>
        <w:i/>
        <w:iCs/>
        <w:color w:val="44546A" w:themeColor="text2"/>
        <w:sz w:val="16"/>
        <w:szCs w:val="16"/>
      </w:rPr>
      <w:t>and</w:t>
    </w:r>
    <w:proofErr w:type="spellEnd"/>
    <w:r w:rsidRPr="00F7344E">
      <w:rPr>
        <w:rFonts w:ascii="Book Antiqua" w:hAnsi="Book Antiqua"/>
        <w:b/>
        <w:i/>
        <w:iCs/>
        <w:color w:val="44546A" w:themeColor="text2"/>
        <w:sz w:val="16"/>
        <w:szCs w:val="16"/>
      </w:rPr>
      <w:t xml:space="preserve"> </w:t>
    </w:r>
    <w:proofErr w:type="spellStart"/>
    <w:r w:rsidRPr="00F7344E">
      <w:rPr>
        <w:rFonts w:ascii="Book Antiqua" w:hAnsi="Book Antiqua"/>
        <w:b/>
        <w:i/>
        <w:iCs/>
        <w:color w:val="44546A" w:themeColor="text2"/>
        <w:sz w:val="16"/>
        <w:szCs w:val="16"/>
      </w:rPr>
      <w:t>Education</w:t>
    </w:r>
    <w:proofErr w:type="spellEnd"/>
    <w:r w:rsidRPr="00F7344E">
      <w:rPr>
        <w:rFonts w:ascii="Book Antiqua" w:hAnsi="Book Antiqua"/>
        <w:b/>
        <w:i/>
        <w:iCs/>
        <w:color w:val="44546A" w:themeColor="text2"/>
        <w:sz w:val="16"/>
        <w:szCs w:val="16"/>
      </w:rPr>
      <w:t xml:space="preserve"> </w:t>
    </w:r>
    <w:proofErr w:type="spellStart"/>
    <w:r w:rsidRPr="00F7344E">
      <w:rPr>
        <w:rFonts w:ascii="Book Antiqua" w:hAnsi="Book Antiqua"/>
        <w:b/>
        <w:i/>
        <w:iCs/>
        <w:color w:val="44546A" w:themeColor="text2"/>
        <w:sz w:val="16"/>
        <w:szCs w:val="16"/>
      </w:rPr>
      <w:t>Research</w:t>
    </w:r>
    <w:proofErr w:type="spellEnd"/>
  </w:p>
  <w:p w14:paraId="154B8474" w14:textId="3A1F14DA" w:rsidR="00FC4E16" w:rsidRPr="00280EE7" w:rsidRDefault="00382FE7" w:rsidP="00F7344E">
    <w:pPr>
      <w:pStyle w:val="AltBilgi"/>
      <w:jc w:val="center"/>
      <w:rPr>
        <w:color w:val="44546A" w:themeColor="text2"/>
      </w:rPr>
    </w:pPr>
    <w:r w:rsidRPr="00382FE7">
      <w:rPr>
        <w:rFonts w:ascii="Book Antiqua" w:hAnsi="Book Antiqua"/>
        <w:i/>
        <w:color w:val="44546A" w:themeColor="text2"/>
        <w:sz w:val="16"/>
        <w:szCs w:val="16"/>
        <w:lang w:val="sq-AL"/>
      </w:rPr>
      <w:t xml:space="preserve">Sayı </w:t>
    </w:r>
    <w:r w:rsidR="001F198B">
      <w:rPr>
        <w:rFonts w:ascii="Book Antiqua" w:hAnsi="Book Antiqua"/>
        <w:i/>
        <w:color w:val="44546A" w:themeColor="text2"/>
        <w:sz w:val="16"/>
        <w:szCs w:val="16"/>
        <w:lang w:val="sq-AL"/>
      </w:rPr>
      <w:t>xxx</w:t>
    </w:r>
    <w:r w:rsidRPr="00382FE7">
      <w:rPr>
        <w:rFonts w:ascii="Book Antiqua" w:hAnsi="Book Antiqua"/>
        <w:i/>
        <w:color w:val="44546A" w:themeColor="text2"/>
        <w:sz w:val="16"/>
        <w:szCs w:val="16"/>
        <w:lang w:val="sq-AL"/>
      </w:rPr>
      <w:t xml:space="preserve"> </w:t>
    </w:r>
    <w:r w:rsidR="001F198B">
      <w:rPr>
        <w:rFonts w:ascii="Book Antiqua" w:hAnsi="Book Antiqua"/>
        <w:i/>
        <w:color w:val="44546A" w:themeColor="text2"/>
        <w:sz w:val="16"/>
        <w:szCs w:val="16"/>
        <w:lang w:val="sq-AL"/>
      </w:rPr>
      <w:t xml:space="preserve"> </w:t>
    </w:r>
    <w:r w:rsidRPr="00382FE7">
      <w:rPr>
        <w:rFonts w:ascii="Book Antiqua" w:hAnsi="Book Antiqua"/>
        <w:i/>
        <w:color w:val="44546A" w:themeColor="text2"/>
        <w:sz w:val="16"/>
        <w:szCs w:val="16"/>
        <w:lang w:val="sq-AL"/>
      </w:rPr>
      <w:t xml:space="preserve">/ </w:t>
    </w:r>
    <w:r w:rsidR="001F198B">
      <w:rPr>
        <w:rFonts w:ascii="Book Antiqua" w:hAnsi="Book Antiqua"/>
        <w:i/>
        <w:color w:val="44546A" w:themeColor="text2"/>
        <w:sz w:val="16"/>
        <w:szCs w:val="16"/>
        <w:lang w:val="sq-AL"/>
      </w:rPr>
      <w:t>xxx</w:t>
    </w:r>
    <w:r w:rsidRPr="00382FE7">
      <w:rPr>
        <w:rFonts w:ascii="Book Antiqua" w:hAnsi="Book Antiqua"/>
        <w:i/>
        <w:color w:val="44546A" w:themeColor="text2"/>
        <w:sz w:val="16"/>
        <w:szCs w:val="16"/>
        <w:lang w:val="sq-AL"/>
      </w:rPr>
      <w:t xml:space="preserve"> 202</w:t>
    </w:r>
    <w:r w:rsidR="00085555">
      <w:rPr>
        <w:rFonts w:ascii="Book Antiqua" w:hAnsi="Book Antiqua"/>
        <w:i/>
        <w:color w:val="44546A" w:themeColor="text2"/>
        <w:sz w:val="16"/>
        <w:szCs w:val="16"/>
        <w:lang w:val="sq-A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CE613" w14:textId="77777777" w:rsidR="000529FC" w:rsidRDefault="000529FC" w:rsidP="003E025C">
      <w:pPr>
        <w:spacing w:after="0" w:line="240" w:lineRule="auto"/>
      </w:pPr>
      <w:r>
        <w:separator/>
      </w:r>
    </w:p>
  </w:footnote>
  <w:footnote w:type="continuationSeparator" w:id="0">
    <w:p w14:paraId="23E75909" w14:textId="77777777" w:rsidR="000529FC" w:rsidRDefault="000529FC" w:rsidP="003E025C">
      <w:pPr>
        <w:spacing w:after="0" w:line="240" w:lineRule="auto"/>
      </w:pPr>
      <w:r>
        <w:continuationSeparator/>
      </w:r>
    </w:p>
  </w:footnote>
  <w:footnote w:id="1">
    <w:p w14:paraId="0405E4A6" w14:textId="1E3BBB6A" w:rsidR="006221A8" w:rsidRPr="00EF77B2" w:rsidRDefault="006221A8" w:rsidP="006221A8">
      <w:pPr>
        <w:pStyle w:val="DipnotMetni"/>
        <w:jc w:val="both"/>
        <w:rPr>
          <w:rFonts w:ascii="Book Antiqua" w:hAnsi="Book Antiqua"/>
          <w:sz w:val="18"/>
          <w:szCs w:val="18"/>
        </w:rPr>
      </w:pPr>
      <w:r w:rsidRPr="00EF77B2">
        <w:rPr>
          <w:rStyle w:val="DipnotBavurusu"/>
          <w:rFonts w:ascii="Book Antiqua" w:hAnsi="Book Antiqua"/>
          <w:sz w:val="18"/>
          <w:szCs w:val="18"/>
        </w:rPr>
        <w:sym w:font="Symbol" w:char="F02A"/>
      </w:r>
      <w:r w:rsidRPr="00EF77B2">
        <w:rPr>
          <w:rStyle w:val="DipnotBavurusu"/>
          <w:rFonts w:ascii="Book Antiqua" w:hAnsi="Book Antiqua"/>
          <w:sz w:val="18"/>
          <w:szCs w:val="18"/>
        </w:rPr>
        <w:sym w:font="Symbol" w:char="F02A"/>
      </w:r>
      <w:r w:rsidRPr="00EF77B2">
        <w:rPr>
          <w:rFonts w:ascii="Book Antiqua" w:hAnsi="Book Antiqua"/>
          <w:sz w:val="18"/>
          <w:szCs w:val="18"/>
        </w:rPr>
        <w:t xml:space="preserve"> </w:t>
      </w:r>
    </w:p>
  </w:footnote>
  <w:footnote w:id="2">
    <w:p w14:paraId="53252EAC" w14:textId="4BA54458" w:rsidR="006221A8" w:rsidRPr="00EF77B2" w:rsidRDefault="006221A8" w:rsidP="00A96E96">
      <w:pPr>
        <w:pStyle w:val="DipnotMetni"/>
        <w:jc w:val="both"/>
        <w:rPr>
          <w:rFonts w:ascii="Book Antiqua" w:hAnsi="Book Antiqua"/>
          <w:sz w:val="18"/>
          <w:szCs w:val="18"/>
        </w:rPr>
      </w:pPr>
      <w:r w:rsidRPr="006221A8">
        <w:rPr>
          <w:rStyle w:val="DipnotBavurusu"/>
        </w:rPr>
        <w:sym w:font="Symbol" w:char="F02A"/>
      </w:r>
      <w:r w:rsidRPr="006221A8">
        <w:rPr>
          <w:rStyle w:val="DipnotBavurusu"/>
        </w:rPr>
        <w:sym w:font="Symbol" w:char="F02A"/>
      </w:r>
      <w:r w:rsidRPr="006221A8">
        <w:rPr>
          <w:rStyle w:val="DipnotBavurusu"/>
        </w:rPr>
        <w:sym w:font="Symbol" w:char="F02A"/>
      </w:r>
      <w:r w:rsidRPr="00EF77B2">
        <w:rPr>
          <w:rFonts w:ascii="Book Antiqua" w:hAnsi="Book Antiqu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0628D" w14:textId="359868EC" w:rsidR="00FC4E16" w:rsidRPr="00554DA9" w:rsidRDefault="0051689F" w:rsidP="00554DA9">
    <w:pPr>
      <w:spacing w:after="0" w:line="240" w:lineRule="auto"/>
      <w:jc w:val="both"/>
      <w:rPr>
        <w:rFonts w:ascii="Book Antiqua" w:hAnsi="Book Antiqua"/>
        <w:color w:val="44546A" w:themeColor="text2"/>
        <w:sz w:val="18"/>
        <w:szCs w:val="18"/>
      </w:rPr>
    </w:pPr>
    <w:r w:rsidRPr="00347CE7">
      <w:rPr>
        <w:rFonts w:ascii="Book Antiqua" w:hAnsi="Book Antiqua"/>
        <w:i/>
        <w:iCs/>
        <w:noProof/>
        <w:color w:val="44546A" w:themeColor="text2"/>
        <w:sz w:val="18"/>
        <w:szCs w:val="18"/>
        <w:lang w:eastAsia="tr-TR"/>
      </w:rPr>
      <mc:AlternateContent>
        <mc:Choice Requires="wps">
          <w:drawing>
            <wp:anchor distT="0" distB="0" distL="114300" distR="114300" simplePos="0" relativeHeight="251656192" behindDoc="0" locked="0" layoutInCell="1" allowOverlap="1" wp14:anchorId="5CC1BD6B" wp14:editId="253629B7">
              <wp:simplePos x="0" y="0"/>
              <wp:positionH relativeFrom="margin">
                <wp:posOffset>-28575</wp:posOffset>
              </wp:positionH>
              <wp:positionV relativeFrom="paragraph">
                <wp:posOffset>177165</wp:posOffset>
              </wp:positionV>
              <wp:extent cx="5638800" cy="0"/>
              <wp:effectExtent l="0" t="0" r="0" b="0"/>
              <wp:wrapNone/>
              <wp:docPr id="1" name="Düz Bağlayıcı 1"/>
              <wp:cNvGraphicFramePr/>
              <a:graphic xmlns:a="http://schemas.openxmlformats.org/drawingml/2006/main">
                <a:graphicData uri="http://schemas.microsoft.com/office/word/2010/wordprocessingShape">
                  <wps:wsp>
                    <wps:cNvCnPr/>
                    <wps:spPr>
                      <a:xfrm flipV="1">
                        <a:off x="0" y="0"/>
                        <a:ext cx="5638800" cy="0"/>
                      </a:xfrm>
                      <a:prstGeom prst="line">
                        <a:avLst/>
                      </a:prstGeom>
                      <a:ln>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C3B33C" id="Düz Bağlayıcı 1" o:spid="_x0000_s1026" style="position:absolute;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5pt,13.95pt" to="441.7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" strokecolor="#bf8f00 [2407]" strokeweight=".5pt">
              <v:stroke joinstyle="miter"/>
              <w10:wrap anchorx="margin"/>
            </v:line>
          </w:pict>
        </mc:Fallback>
      </mc:AlternateContent>
    </w:r>
    <w:r w:rsidR="001F198B">
      <w:rPr>
        <w:rFonts w:ascii="Book Antiqua" w:hAnsi="Book Antiqua"/>
        <w:i/>
        <w:iCs/>
        <w:color w:val="44546A" w:themeColor="text2"/>
        <w:sz w:val="18"/>
        <w:szCs w:val="18"/>
      </w:rPr>
      <w:t>Makale adı</w:t>
    </w:r>
    <w:r w:rsidR="001F198B">
      <w:rPr>
        <w:rFonts w:ascii="Book Antiqua" w:hAnsi="Book Antiqua"/>
        <w:i/>
        <w:iCs/>
        <w:color w:val="44546A" w:themeColor="text2"/>
        <w:sz w:val="18"/>
        <w:szCs w:val="18"/>
      </w:rPr>
      <w:tab/>
    </w:r>
    <w:r w:rsidR="001F198B">
      <w:rPr>
        <w:rFonts w:ascii="Book Antiqua" w:hAnsi="Book Antiqua"/>
        <w:i/>
        <w:iCs/>
        <w:color w:val="44546A" w:themeColor="text2"/>
        <w:sz w:val="18"/>
        <w:szCs w:val="18"/>
      </w:rPr>
      <w:tab/>
    </w:r>
    <w:r w:rsidR="001F198B">
      <w:rPr>
        <w:rFonts w:ascii="Book Antiqua" w:hAnsi="Book Antiqua"/>
        <w:i/>
        <w:iCs/>
        <w:color w:val="44546A" w:themeColor="text2"/>
        <w:sz w:val="18"/>
        <w:szCs w:val="18"/>
      </w:rPr>
      <w:tab/>
    </w:r>
    <w:r w:rsidR="001F198B">
      <w:rPr>
        <w:rFonts w:ascii="Book Antiqua" w:hAnsi="Book Antiqua"/>
        <w:i/>
        <w:iCs/>
        <w:color w:val="44546A" w:themeColor="text2"/>
        <w:sz w:val="18"/>
        <w:szCs w:val="18"/>
      </w:rPr>
      <w:tab/>
    </w:r>
    <w:r w:rsidR="001F198B">
      <w:rPr>
        <w:rFonts w:ascii="Book Antiqua" w:hAnsi="Book Antiqua"/>
        <w:i/>
        <w:iCs/>
        <w:color w:val="44546A" w:themeColor="text2"/>
        <w:sz w:val="18"/>
        <w:szCs w:val="18"/>
      </w:rPr>
      <w:tab/>
    </w:r>
    <w:r w:rsidR="001F198B">
      <w:rPr>
        <w:rFonts w:ascii="Book Antiqua" w:hAnsi="Book Antiqua"/>
        <w:i/>
        <w:iCs/>
        <w:color w:val="44546A" w:themeColor="text2"/>
        <w:sz w:val="18"/>
        <w:szCs w:val="18"/>
      </w:rPr>
      <w:tab/>
    </w:r>
    <w:r w:rsidR="009369F6" w:rsidRPr="00347CE7">
      <w:rPr>
        <w:rFonts w:ascii="Book Antiqua" w:hAnsi="Book Antiqua" w:cs="Times New Roman"/>
        <w:bCs/>
        <w:i/>
        <w:iCs/>
        <w:color w:val="44546A" w:themeColor="text2"/>
        <w:sz w:val="18"/>
        <w:szCs w:val="18"/>
      </w:rPr>
      <w:tab/>
    </w:r>
    <w:r w:rsidR="009369F6" w:rsidRPr="00347CE7">
      <w:rPr>
        <w:rFonts w:ascii="Book Antiqua" w:hAnsi="Book Antiqua" w:cs="Times New Roman"/>
        <w:bCs/>
        <w:i/>
        <w:iCs/>
        <w:color w:val="44546A" w:themeColor="text2"/>
        <w:sz w:val="18"/>
        <w:szCs w:val="18"/>
      </w:rPr>
      <w:tab/>
    </w:r>
    <w:r w:rsidR="009369F6" w:rsidRPr="00347CE7">
      <w:rPr>
        <w:rFonts w:ascii="Book Antiqua" w:hAnsi="Book Antiqua" w:cs="Times New Roman"/>
        <w:bCs/>
        <w:i/>
        <w:iCs/>
        <w:color w:val="44546A" w:themeColor="text2"/>
        <w:sz w:val="18"/>
        <w:szCs w:val="18"/>
      </w:rPr>
      <w:tab/>
    </w:r>
    <w:r w:rsidR="009369F6" w:rsidRPr="00347CE7">
      <w:rPr>
        <w:rFonts w:ascii="Book Antiqua" w:hAnsi="Book Antiqua" w:cs="Times New Roman"/>
        <w:bCs/>
        <w:i/>
        <w:iCs/>
        <w:color w:val="44546A" w:themeColor="text2"/>
        <w:sz w:val="18"/>
        <w:szCs w:val="18"/>
      </w:rPr>
      <w:tab/>
    </w:r>
    <w:r w:rsidR="005F0A14" w:rsidRPr="00347CE7">
      <w:rPr>
        <w:rFonts w:ascii="Book Antiqua" w:hAnsi="Book Antiqua" w:cs="Times New Roman"/>
        <w:bCs/>
        <w:i/>
        <w:iCs/>
        <w:color w:val="44546A" w:themeColor="text2"/>
        <w:sz w:val="18"/>
        <w:szCs w:val="18"/>
      </w:rPr>
      <w:t xml:space="preserve">      </w:t>
    </w:r>
    <w:r w:rsidR="005F5CAF" w:rsidRPr="00347CE7">
      <w:rPr>
        <w:rFonts w:ascii="Book Antiqua" w:hAnsi="Book Antiqua" w:cs="Times New Roman"/>
        <w:bCs/>
        <w:i/>
        <w:iCs/>
        <w:color w:val="44546A" w:themeColor="text2"/>
        <w:sz w:val="18"/>
        <w:szCs w:val="18"/>
      </w:rPr>
      <w:t xml:space="preserve">        </w:t>
    </w:r>
    <w:r w:rsidR="001353CE" w:rsidRPr="00347CE7">
      <w:rPr>
        <w:rFonts w:ascii="Book Antiqua" w:hAnsi="Book Antiqua" w:cs="Times New Roman"/>
        <w:bCs/>
        <w:i/>
        <w:iCs/>
        <w:color w:val="44546A" w:themeColor="text2"/>
        <w:sz w:val="18"/>
        <w:szCs w:val="18"/>
      </w:rPr>
      <w:t xml:space="preserve"> </w:t>
    </w:r>
    <w:r w:rsidR="005F5CAF" w:rsidRPr="00347CE7">
      <w:rPr>
        <w:rFonts w:ascii="Book Antiqua" w:hAnsi="Book Antiqua" w:cs="Times New Roman"/>
        <w:bCs/>
        <w:color w:val="44546A" w:themeColor="text2"/>
        <w:sz w:val="18"/>
        <w:szCs w:val="18"/>
      </w:rPr>
      <w:fldChar w:fldCharType="begin"/>
    </w:r>
    <w:r w:rsidR="005F5CAF" w:rsidRPr="00347CE7">
      <w:rPr>
        <w:rFonts w:ascii="Book Antiqua" w:hAnsi="Book Antiqua" w:cs="Times New Roman"/>
        <w:bCs/>
        <w:color w:val="44546A" w:themeColor="text2"/>
        <w:sz w:val="18"/>
        <w:szCs w:val="18"/>
      </w:rPr>
      <w:instrText>PAGE   \* MERGEFORMAT</w:instrText>
    </w:r>
    <w:r w:rsidR="005F5CAF" w:rsidRPr="00347CE7">
      <w:rPr>
        <w:rFonts w:ascii="Book Antiqua" w:hAnsi="Book Antiqua" w:cs="Times New Roman"/>
        <w:bCs/>
        <w:color w:val="44546A" w:themeColor="text2"/>
        <w:sz w:val="18"/>
        <w:szCs w:val="18"/>
      </w:rPr>
      <w:fldChar w:fldCharType="separate"/>
    </w:r>
    <w:r w:rsidR="005F5CAF" w:rsidRPr="00347CE7">
      <w:rPr>
        <w:rFonts w:ascii="Book Antiqua" w:hAnsi="Book Antiqua" w:cs="Times New Roman"/>
        <w:bCs/>
        <w:color w:val="44546A" w:themeColor="text2"/>
        <w:sz w:val="18"/>
        <w:szCs w:val="18"/>
      </w:rPr>
      <w:t>1</w:t>
    </w:r>
    <w:r w:rsidR="005F5CAF" w:rsidRPr="00347CE7">
      <w:rPr>
        <w:rFonts w:ascii="Book Antiqua" w:hAnsi="Book Antiqua" w:cs="Times New Roman"/>
        <w:bCs/>
        <w:color w:val="44546A" w:themeColor="text2"/>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8121B" w14:textId="64CFDC6E" w:rsidR="00FC4E16" w:rsidRPr="004801BD" w:rsidRDefault="0065428D" w:rsidP="00893598">
    <w:pPr>
      <w:pStyle w:val="stBilgi"/>
      <w:tabs>
        <w:tab w:val="clear" w:pos="9072"/>
        <w:tab w:val="right" w:pos="8787"/>
      </w:tabs>
      <w:rPr>
        <w:rFonts w:ascii="Book Antiqua" w:hAnsi="Book Antiqua"/>
        <w:i/>
        <w:sz w:val="18"/>
        <w:szCs w:val="18"/>
      </w:rPr>
    </w:pPr>
    <w:proofErr w:type="spellStart"/>
    <w:proofErr w:type="gramStart"/>
    <w:r>
      <w:rPr>
        <w:rFonts w:ascii="Book Antiqua" w:hAnsi="Book Antiqua"/>
        <w:i/>
        <w:color w:val="44546A" w:themeColor="text2"/>
        <w:sz w:val="18"/>
        <w:szCs w:val="18"/>
      </w:rPr>
      <w:t>xxxx</w:t>
    </w:r>
    <w:proofErr w:type="spellEnd"/>
    <w:proofErr w:type="gramEnd"/>
    <w:r w:rsidR="00FC4E16">
      <w:rPr>
        <w:rFonts w:ascii="Book Antiqua" w:hAnsi="Book Antiqua"/>
        <w:i/>
        <w:sz w:val="18"/>
        <w:szCs w:val="18"/>
      </w:rPr>
      <w:tab/>
    </w:r>
    <w:r w:rsidR="00FC4E16">
      <w:rPr>
        <w:rFonts w:ascii="Book Antiqua" w:hAnsi="Book Antiqua"/>
        <w:i/>
        <w:sz w:val="18"/>
        <w:szCs w:val="18"/>
      </w:rPr>
      <w:tab/>
    </w:r>
    <w:r w:rsidR="005F5CAF" w:rsidRPr="009A022A">
      <w:rPr>
        <w:rFonts w:ascii="Book Antiqua" w:hAnsi="Book Antiqua"/>
        <w:iCs/>
        <w:color w:val="44546A" w:themeColor="text2"/>
        <w:sz w:val="18"/>
        <w:szCs w:val="18"/>
      </w:rPr>
      <w:fldChar w:fldCharType="begin"/>
    </w:r>
    <w:r w:rsidR="005F5CAF" w:rsidRPr="009A022A">
      <w:rPr>
        <w:rFonts w:ascii="Book Antiqua" w:hAnsi="Book Antiqua"/>
        <w:iCs/>
        <w:color w:val="44546A" w:themeColor="text2"/>
        <w:sz w:val="18"/>
        <w:szCs w:val="18"/>
      </w:rPr>
      <w:instrText>PAGE   \* MERGEFORMAT</w:instrText>
    </w:r>
    <w:r w:rsidR="005F5CAF" w:rsidRPr="009A022A">
      <w:rPr>
        <w:rFonts w:ascii="Book Antiqua" w:hAnsi="Book Antiqua"/>
        <w:iCs/>
        <w:color w:val="44546A" w:themeColor="text2"/>
        <w:sz w:val="18"/>
        <w:szCs w:val="18"/>
      </w:rPr>
      <w:fldChar w:fldCharType="separate"/>
    </w:r>
    <w:r w:rsidR="005F5CAF" w:rsidRPr="009A022A">
      <w:rPr>
        <w:rFonts w:ascii="Book Antiqua" w:hAnsi="Book Antiqua"/>
        <w:iCs/>
        <w:color w:val="44546A" w:themeColor="text2"/>
        <w:sz w:val="18"/>
        <w:szCs w:val="18"/>
      </w:rPr>
      <w:t>1</w:t>
    </w:r>
    <w:r w:rsidR="005F5CAF" w:rsidRPr="009A022A">
      <w:rPr>
        <w:rFonts w:ascii="Book Antiqua" w:hAnsi="Book Antiqua"/>
        <w:iCs/>
        <w:color w:val="44546A" w:themeColor="text2"/>
        <w:sz w:val="18"/>
        <w:szCs w:val="18"/>
      </w:rPr>
      <w:fldChar w:fldCharType="end"/>
    </w:r>
    <w:r w:rsidR="00FC4E16" w:rsidRPr="005F5CAF">
      <w:rPr>
        <w:rFonts w:ascii="Book Antiqua" w:hAnsi="Book Antiqua"/>
        <w:iCs/>
        <w:color w:val="44546A" w:themeColor="text2"/>
        <w:sz w:val="24"/>
        <w:szCs w:val="24"/>
      </w:rPr>
      <w:t xml:space="preserve"> </w:t>
    </w:r>
  </w:p>
  <w:p w14:paraId="6ECF9A49" w14:textId="74C9F2E8" w:rsidR="00FC4E16" w:rsidRPr="004801BD" w:rsidRDefault="00FC4E16">
    <w:pPr>
      <w:pStyle w:val="stBilgi"/>
      <w:rPr>
        <w:rFonts w:ascii="Book Antiqua" w:hAnsi="Book Antiqua"/>
      </w:rPr>
    </w:pPr>
    <w:r>
      <w:rPr>
        <w:rFonts w:ascii="Book Antiqua" w:hAnsi="Book Antiqua"/>
        <w:noProof/>
        <w:lang w:eastAsia="tr-TR"/>
      </w:rPr>
      <mc:AlternateContent>
        <mc:Choice Requires="wps">
          <w:drawing>
            <wp:anchor distT="0" distB="0" distL="114300" distR="114300" simplePos="0" relativeHeight="251659264" behindDoc="0" locked="0" layoutInCell="1" allowOverlap="1" wp14:anchorId="66CDF863" wp14:editId="3B577814">
              <wp:simplePos x="0" y="0"/>
              <wp:positionH relativeFrom="margin">
                <wp:posOffset>-28575</wp:posOffset>
              </wp:positionH>
              <wp:positionV relativeFrom="paragraph">
                <wp:posOffset>29210</wp:posOffset>
              </wp:positionV>
              <wp:extent cx="5615940" cy="0"/>
              <wp:effectExtent l="0" t="0" r="0" b="0"/>
              <wp:wrapNone/>
              <wp:docPr id="8" name="Düz Bağlayıcı 8"/>
              <wp:cNvGraphicFramePr/>
              <a:graphic xmlns:a="http://schemas.openxmlformats.org/drawingml/2006/main">
                <a:graphicData uri="http://schemas.microsoft.com/office/word/2010/wordprocessingShape">
                  <wps:wsp>
                    <wps:cNvCnPr/>
                    <wps:spPr>
                      <a:xfrm flipV="1">
                        <a:off x="0" y="0"/>
                        <a:ext cx="5615940" cy="0"/>
                      </a:xfrm>
                      <a:prstGeom prst="line">
                        <a:avLst/>
                      </a:prstGeom>
                      <a:ln>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1A8DA9" id="Düz Bağlayıcı 8"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5pt,2.3pt" to="439.9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" strokecolor="#bf8f00 [2407]" strokeweight=".5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123EF" w14:textId="5A2E7F1E" w:rsidR="00AF34EC" w:rsidRPr="00FA7F32" w:rsidRDefault="0065428D" w:rsidP="00FA7F32">
    <w:pPr>
      <w:spacing w:after="0" w:line="240" w:lineRule="auto"/>
      <w:jc w:val="both"/>
      <w:rPr>
        <w:rFonts w:ascii="Book Antiqua" w:hAnsi="Book Antiqua" w:cs="Times New Roman"/>
        <w:b/>
        <w:color w:val="000000" w:themeColor="text1"/>
        <w:sz w:val="32"/>
        <w:szCs w:val="32"/>
      </w:rPr>
    </w:pPr>
    <w:proofErr w:type="spellStart"/>
    <w:r>
      <w:rPr>
        <w:rFonts w:ascii="Book Antiqua" w:hAnsi="Book Antiqua"/>
        <w:color w:val="44546A" w:themeColor="text2"/>
        <w:sz w:val="16"/>
        <w:szCs w:val="16"/>
      </w:rPr>
      <w:t>XXXX</w:t>
    </w:r>
    <w:proofErr w:type="spellEnd"/>
    <w:r w:rsidR="004366A9">
      <w:rPr>
        <w:rFonts w:ascii="Book Antiqua" w:hAnsi="Book Antiqua"/>
        <w:color w:val="44546A" w:themeColor="text2"/>
        <w:sz w:val="16"/>
        <w:szCs w:val="16"/>
      </w:rPr>
      <w:t xml:space="preserve"> </w:t>
    </w:r>
    <w:r w:rsidR="00E03870">
      <w:rPr>
        <w:rFonts w:ascii="Book Antiqua" w:hAnsi="Book Antiqua"/>
        <w:color w:val="44546A" w:themeColor="text2"/>
        <w:sz w:val="16"/>
        <w:szCs w:val="16"/>
      </w:rPr>
      <w:t>(202</w:t>
    </w:r>
    <w:r w:rsidR="00085555">
      <w:rPr>
        <w:rFonts w:ascii="Book Antiqua" w:hAnsi="Book Antiqua"/>
        <w:color w:val="44546A" w:themeColor="text2"/>
        <w:sz w:val="16"/>
        <w:szCs w:val="16"/>
      </w:rPr>
      <w:t>5</w:t>
    </w:r>
    <w:r w:rsidR="00FC4E16" w:rsidRPr="009F206F">
      <w:rPr>
        <w:rFonts w:ascii="Book Antiqua" w:hAnsi="Book Antiqua"/>
        <w:color w:val="44546A" w:themeColor="text2"/>
        <w:sz w:val="16"/>
        <w:szCs w:val="16"/>
      </w:rPr>
      <w:t>).</w:t>
    </w:r>
    <w:r w:rsidR="009369F6">
      <w:rPr>
        <w:rFonts w:ascii="Book Antiqua" w:hAnsi="Book Antiqua"/>
        <w:color w:val="44546A" w:themeColor="text2"/>
        <w:sz w:val="16"/>
        <w:szCs w:val="16"/>
      </w:rPr>
      <w:t xml:space="preserve"> </w:t>
    </w:r>
    <w:r w:rsidR="001F198B">
      <w:rPr>
        <w:rFonts w:ascii="Book Antiqua" w:hAnsi="Book Antiqua"/>
        <w:color w:val="44546A" w:themeColor="text2"/>
        <w:sz w:val="16"/>
        <w:szCs w:val="16"/>
      </w:rPr>
      <w:t>Makale Adı</w:t>
    </w:r>
    <w:r w:rsidR="009369F6">
      <w:rPr>
        <w:rFonts w:ascii="Book Antiqua" w:hAnsi="Book Antiqua"/>
        <w:color w:val="44546A" w:themeColor="text2"/>
        <w:sz w:val="16"/>
        <w:szCs w:val="16"/>
      </w:rPr>
      <w:t xml:space="preserve">. </w:t>
    </w:r>
    <w:r w:rsidR="00FC4E16" w:rsidRPr="009F206F">
      <w:rPr>
        <w:rFonts w:ascii="Book Antiqua" w:hAnsi="Book Antiqua"/>
        <w:i/>
        <w:color w:val="44546A" w:themeColor="text2"/>
        <w:sz w:val="16"/>
        <w:szCs w:val="16"/>
      </w:rPr>
      <w:t>Ko</w:t>
    </w:r>
    <w:r w:rsidR="00581317" w:rsidRPr="009F206F">
      <w:rPr>
        <w:rFonts w:ascii="Book Antiqua" w:hAnsi="Book Antiqua"/>
        <w:i/>
        <w:color w:val="44546A" w:themeColor="text2"/>
        <w:sz w:val="16"/>
        <w:szCs w:val="16"/>
      </w:rPr>
      <w:t xml:space="preserve">rkut </w:t>
    </w:r>
    <w:r w:rsidR="00581317">
      <w:rPr>
        <w:rFonts w:ascii="Book Antiqua" w:hAnsi="Book Antiqua"/>
        <w:i/>
        <w:color w:val="44546A" w:themeColor="text2"/>
        <w:sz w:val="16"/>
        <w:szCs w:val="16"/>
      </w:rPr>
      <w:t>Ata Türkiyat Araştırmaları</w:t>
    </w:r>
    <w:r w:rsidR="004A12FB">
      <w:rPr>
        <w:rFonts w:ascii="Book Antiqua" w:hAnsi="Book Antiqua"/>
        <w:i/>
        <w:color w:val="44546A" w:themeColor="text2"/>
        <w:sz w:val="16"/>
        <w:szCs w:val="16"/>
      </w:rPr>
      <w:t xml:space="preserve"> </w:t>
    </w:r>
    <w:r w:rsidR="00FC4E16" w:rsidRPr="008E4508">
      <w:rPr>
        <w:rFonts w:ascii="Book Antiqua" w:hAnsi="Book Antiqua"/>
        <w:i/>
        <w:color w:val="44546A" w:themeColor="text2"/>
        <w:sz w:val="16"/>
        <w:szCs w:val="16"/>
      </w:rPr>
      <w:t>Dergisi</w:t>
    </w:r>
    <w:r w:rsidR="00AF34EC">
      <w:rPr>
        <w:rFonts w:ascii="Book Antiqua" w:hAnsi="Book Antiqua"/>
        <w:color w:val="44546A" w:themeColor="text2"/>
        <w:sz w:val="16"/>
        <w:szCs w:val="16"/>
      </w:rPr>
      <w:t>,</w:t>
    </w:r>
    <w:r w:rsidR="00CB767F">
      <w:rPr>
        <w:rFonts w:ascii="Book Antiqua" w:hAnsi="Book Antiqua"/>
        <w:color w:val="44546A" w:themeColor="text2"/>
        <w:sz w:val="16"/>
        <w:szCs w:val="16"/>
      </w:rPr>
      <w:t xml:space="preserve"> </w:t>
    </w:r>
    <w:r w:rsidR="001F198B">
      <w:rPr>
        <w:rFonts w:ascii="Book Antiqua" w:hAnsi="Book Antiqua"/>
        <w:color w:val="44546A" w:themeColor="text2"/>
        <w:sz w:val="16"/>
        <w:szCs w:val="16"/>
      </w:rPr>
      <w:t>xxx</w:t>
    </w:r>
    <w:r w:rsidR="000F4B95">
      <w:rPr>
        <w:rFonts w:ascii="Book Antiqua" w:hAnsi="Book Antiqua"/>
        <w:color w:val="44546A" w:themeColor="text2"/>
        <w:sz w:val="16"/>
        <w:szCs w:val="16"/>
      </w:rPr>
      <w:t xml:space="preserve">, </w:t>
    </w:r>
    <w:r w:rsidR="001F198B">
      <w:rPr>
        <w:rFonts w:ascii="Book Antiqua" w:hAnsi="Book Antiqua"/>
        <w:color w:val="44546A" w:themeColor="text2"/>
        <w:sz w:val="16"/>
        <w:szCs w:val="16"/>
      </w:rPr>
      <w:t>xxx</w:t>
    </w:r>
    <w:r w:rsidR="004044B5">
      <w:rPr>
        <w:rFonts w:ascii="Book Antiqua" w:hAnsi="Book Antiqua"/>
        <w:color w:val="44546A" w:themeColor="text2"/>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E65"/>
    <w:multiLevelType w:val="multilevel"/>
    <w:tmpl w:val="B636C8A2"/>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04E8616E"/>
    <w:multiLevelType w:val="multilevel"/>
    <w:tmpl w:val="C8E8F064"/>
    <w:lvl w:ilvl="0">
      <w:start w:val="1"/>
      <w:numFmt w:val="decimal"/>
      <w:lvlText w:val="%1."/>
      <w:lvlJc w:val="left"/>
      <w:pPr>
        <w:ind w:left="1080" w:hanging="360"/>
      </w:pPr>
      <w:rPr>
        <w:rFonts w:hint="default"/>
      </w:rPr>
    </w:lvl>
    <w:lvl w:ilvl="1">
      <w:start w:val="7"/>
      <w:numFmt w:val="decimal"/>
      <w:isLgl/>
      <w:lvlText w:val="%1.%2."/>
      <w:lvlJc w:val="left"/>
      <w:pPr>
        <w:ind w:left="150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0C16494D"/>
    <w:multiLevelType w:val="multilevel"/>
    <w:tmpl w:val="85D84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6"/>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3378E"/>
    <w:multiLevelType w:val="hybridMultilevel"/>
    <w:tmpl w:val="26B8DB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1714121"/>
    <w:multiLevelType w:val="hybridMultilevel"/>
    <w:tmpl w:val="8B6423A0"/>
    <w:lvl w:ilvl="0" w:tplc="35EE488C">
      <w:start w:val="39"/>
      <w:numFmt w:val="bullet"/>
      <w:lvlText w:val="-"/>
      <w:lvlJc w:val="left"/>
      <w:pPr>
        <w:ind w:left="720" w:hanging="360"/>
      </w:pPr>
      <w:rPr>
        <w:rFonts w:ascii="Calibri" w:eastAsiaTheme="minorHAnsi" w:hAnsi="Calibri" w:cs="Calibr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132E01D0"/>
    <w:multiLevelType w:val="multilevel"/>
    <w:tmpl w:val="56F2F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644B18"/>
    <w:multiLevelType w:val="hybridMultilevel"/>
    <w:tmpl w:val="216692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A887946"/>
    <w:multiLevelType w:val="multilevel"/>
    <w:tmpl w:val="A9ACC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D902C2"/>
    <w:multiLevelType w:val="hybridMultilevel"/>
    <w:tmpl w:val="870088EC"/>
    <w:lvl w:ilvl="0" w:tplc="E6BA090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DCE1A6B"/>
    <w:multiLevelType w:val="hybridMultilevel"/>
    <w:tmpl w:val="0EB6AB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26C355B"/>
    <w:multiLevelType w:val="hybridMultilevel"/>
    <w:tmpl w:val="528644FA"/>
    <w:lvl w:ilvl="0" w:tplc="4DB449A2">
      <w:start w:val="1"/>
      <w:numFmt w:val="decimal"/>
      <w:lvlText w:val="%1."/>
      <w:lvlJc w:val="left"/>
      <w:pPr>
        <w:ind w:left="1776" w:hanging="360"/>
      </w:pPr>
      <w:rPr>
        <w:rFonts w:cstheme="majorBidi"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1" w15:restartNumberingAfterBreak="0">
    <w:nsid w:val="22C21EC4"/>
    <w:multiLevelType w:val="multilevel"/>
    <w:tmpl w:val="F0C20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0350C4"/>
    <w:multiLevelType w:val="multilevel"/>
    <w:tmpl w:val="F6FCE03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8B42CC9"/>
    <w:multiLevelType w:val="multilevel"/>
    <w:tmpl w:val="E926008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4" w15:restartNumberingAfterBreak="0">
    <w:nsid w:val="29026E16"/>
    <w:multiLevelType w:val="hybridMultilevel"/>
    <w:tmpl w:val="7B8E8C2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B6912CC"/>
    <w:multiLevelType w:val="multilevel"/>
    <w:tmpl w:val="81B6B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5763BF"/>
    <w:multiLevelType w:val="multilevel"/>
    <w:tmpl w:val="D4E4C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BC7CB1"/>
    <w:multiLevelType w:val="multilevel"/>
    <w:tmpl w:val="FD24E8D2"/>
    <w:lvl w:ilvl="0">
      <w:start w:val="1"/>
      <w:numFmt w:val="decimal"/>
      <w:lvlText w:val="%1."/>
      <w:lvlJc w:val="left"/>
      <w:pPr>
        <w:ind w:left="720" w:hanging="360"/>
      </w:pPr>
      <w:rPr>
        <w:rFonts w:hint="default"/>
      </w:rPr>
    </w:lvl>
    <w:lvl w:ilvl="1">
      <w:start w:val="7"/>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FCA04B2"/>
    <w:multiLevelType w:val="multilevel"/>
    <w:tmpl w:val="FD24E8D2"/>
    <w:lvl w:ilvl="0">
      <w:start w:val="1"/>
      <w:numFmt w:val="decimal"/>
      <w:lvlText w:val="%1."/>
      <w:lvlJc w:val="left"/>
      <w:pPr>
        <w:ind w:left="720" w:hanging="360"/>
      </w:pPr>
      <w:rPr>
        <w:rFonts w:hint="default"/>
      </w:rPr>
    </w:lvl>
    <w:lvl w:ilvl="1">
      <w:start w:val="7"/>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309E6D59"/>
    <w:multiLevelType w:val="hybridMultilevel"/>
    <w:tmpl w:val="86F85A28"/>
    <w:lvl w:ilvl="0" w:tplc="35EE488C">
      <w:start w:val="39"/>
      <w:numFmt w:val="bullet"/>
      <w:lvlText w:val="-"/>
      <w:lvlJc w:val="left"/>
      <w:pPr>
        <w:ind w:left="1428" w:hanging="360"/>
      </w:pPr>
      <w:rPr>
        <w:rFonts w:ascii="Calibri" w:eastAsiaTheme="minorHAnsi" w:hAnsi="Calibri" w:cs="Calibri" w:hint="default"/>
      </w:r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20" w15:restartNumberingAfterBreak="0">
    <w:nsid w:val="317D3304"/>
    <w:multiLevelType w:val="multilevel"/>
    <w:tmpl w:val="C8E8F064"/>
    <w:lvl w:ilvl="0">
      <w:start w:val="1"/>
      <w:numFmt w:val="decimal"/>
      <w:lvlText w:val="%1."/>
      <w:lvlJc w:val="left"/>
      <w:pPr>
        <w:ind w:left="1080" w:hanging="360"/>
      </w:pPr>
      <w:rPr>
        <w:rFonts w:hint="default"/>
      </w:rPr>
    </w:lvl>
    <w:lvl w:ilvl="1">
      <w:start w:val="7"/>
      <w:numFmt w:val="decimal"/>
      <w:isLgl/>
      <w:lvlText w:val="%1.%2."/>
      <w:lvlJc w:val="left"/>
      <w:pPr>
        <w:ind w:left="150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1" w15:restartNumberingAfterBreak="0">
    <w:nsid w:val="33FA4E5E"/>
    <w:multiLevelType w:val="hybridMultilevel"/>
    <w:tmpl w:val="6180C87E"/>
    <w:lvl w:ilvl="0" w:tplc="383A7AAA">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2" w15:restartNumberingAfterBreak="0">
    <w:nsid w:val="36BB52E8"/>
    <w:multiLevelType w:val="hybridMultilevel"/>
    <w:tmpl w:val="F33E1A84"/>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3" w15:restartNumberingAfterBreak="0">
    <w:nsid w:val="380842A3"/>
    <w:multiLevelType w:val="hybridMultilevel"/>
    <w:tmpl w:val="A8DC71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C747B30"/>
    <w:multiLevelType w:val="multilevel"/>
    <w:tmpl w:val="73A610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40132F"/>
    <w:multiLevelType w:val="multilevel"/>
    <w:tmpl w:val="CAD83FBC"/>
    <w:lvl w:ilvl="0">
      <w:start w:val="1"/>
      <w:numFmt w:val="decimal"/>
      <w:lvlText w:val="%1."/>
      <w:lvlJc w:val="left"/>
      <w:pPr>
        <w:ind w:left="360" w:hanging="360"/>
      </w:pPr>
      <w:rPr>
        <w:rFonts w:hint="default"/>
      </w:rPr>
    </w:lvl>
    <w:lvl w:ilvl="1">
      <w:start w:val="7"/>
      <w:numFmt w:val="decimal"/>
      <w:isLgl/>
      <w:lvlText w:val="%1.%2."/>
      <w:lvlJc w:val="left"/>
      <w:pPr>
        <w:ind w:left="420" w:hanging="4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6" w15:restartNumberingAfterBreak="0">
    <w:nsid w:val="47CB76F8"/>
    <w:multiLevelType w:val="hybridMultilevel"/>
    <w:tmpl w:val="A8DC71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A136DAA"/>
    <w:multiLevelType w:val="multilevel"/>
    <w:tmpl w:val="E776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A8631F"/>
    <w:multiLevelType w:val="hybridMultilevel"/>
    <w:tmpl w:val="F35CAA2C"/>
    <w:lvl w:ilvl="0" w:tplc="7C869314">
      <w:start w:val="1"/>
      <w:numFmt w:val="decimal"/>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29" w15:restartNumberingAfterBreak="0">
    <w:nsid w:val="4F221D34"/>
    <w:multiLevelType w:val="multilevel"/>
    <w:tmpl w:val="315623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A818C3"/>
    <w:multiLevelType w:val="multilevel"/>
    <w:tmpl w:val="4BD45760"/>
    <w:lvl w:ilvl="0">
      <w:start w:val="1"/>
      <w:numFmt w:val="decimal"/>
      <w:lvlText w:val="%1."/>
      <w:lvlJc w:val="left"/>
      <w:pPr>
        <w:ind w:left="720" w:hanging="360"/>
      </w:pPr>
      <w:rPr>
        <w:rFonts w:hint="default"/>
      </w:rPr>
    </w:lvl>
    <w:lvl w:ilvl="1">
      <w:start w:val="7"/>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31" w15:restartNumberingAfterBreak="0">
    <w:nsid w:val="4FB470EC"/>
    <w:multiLevelType w:val="hybridMultilevel"/>
    <w:tmpl w:val="0EB6AB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0B320D1"/>
    <w:multiLevelType w:val="multilevel"/>
    <w:tmpl w:val="45F63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7A4CB3"/>
    <w:multiLevelType w:val="hybridMultilevel"/>
    <w:tmpl w:val="6AE090CA"/>
    <w:lvl w:ilvl="0" w:tplc="35EE488C">
      <w:start w:val="39"/>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56431B3E"/>
    <w:multiLevelType w:val="multilevel"/>
    <w:tmpl w:val="25F46D50"/>
    <w:lvl w:ilvl="0">
      <w:start w:val="1"/>
      <w:numFmt w:val="decimal"/>
      <w:lvlText w:val="%1."/>
      <w:lvlJc w:val="left"/>
      <w:pPr>
        <w:ind w:left="1069" w:hanging="360"/>
      </w:pPr>
      <w:rPr>
        <w:b/>
        <w:bCs/>
      </w:rPr>
    </w:lvl>
    <w:lvl w:ilvl="1">
      <w:start w:val="1"/>
      <w:numFmt w:val="decimal"/>
      <w:isLgl/>
      <w:lvlText w:val="%1.%2."/>
      <w:lvlJc w:val="left"/>
      <w:pPr>
        <w:ind w:left="1429" w:hanging="720"/>
      </w:pPr>
      <w:rPr>
        <w:rFonts w:eastAsia="Times New Roman"/>
        <w:b/>
      </w:rPr>
    </w:lvl>
    <w:lvl w:ilvl="2">
      <w:start w:val="1"/>
      <w:numFmt w:val="decimal"/>
      <w:isLgl/>
      <w:lvlText w:val="%1.%2.%3."/>
      <w:lvlJc w:val="left"/>
      <w:pPr>
        <w:ind w:left="1429" w:hanging="720"/>
      </w:pPr>
      <w:rPr>
        <w:rFonts w:eastAsia="Times New Roman"/>
        <w:b/>
      </w:rPr>
    </w:lvl>
    <w:lvl w:ilvl="3">
      <w:start w:val="1"/>
      <w:numFmt w:val="decimal"/>
      <w:isLgl/>
      <w:lvlText w:val="%1.%2.%3.%4."/>
      <w:lvlJc w:val="left"/>
      <w:pPr>
        <w:ind w:left="1789" w:hanging="1080"/>
      </w:pPr>
      <w:rPr>
        <w:rFonts w:eastAsia="Times New Roman"/>
        <w:b/>
      </w:rPr>
    </w:lvl>
    <w:lvl w:ilvl="4">
      <w:start w:val="1"/>
      <w:numFmt w:val="decimal"/>
      <w:isLgl/>
      <w:lvlText w:val="%1.%2.%3.%4.%5."/>
      <w:lvlJc w:val="left"/>
      <w:pPr>
        <w:ind w:left="1789" w:hanging="1080"/>
      </w:pPr>
      <w:rPr>
        <w:rFonts w:eastAsia="Times New Roman"/>
        <w:b/>
      </w:rPr>
    </w:lvl>
    <w:lvl w:ilvl="5">
      <w:start w:val="1"/>
      <w:numFmt w:val="decimal"/>
      <w:isLgl/>
      <w:lvlText w:val="%1.%2.%3.%4.%5.%6."/>
      <w:lvlJc w:val="left"/>
      <w:pPr>
        <w:ind w:left="2149" w:hanging="1440"/>
      </w:pPr>
      <w:rPr>
        <w:rFonts w:eastAsia="Times New Roman"/>
        <w:b/>
      </w:rPr>
    </w:lvl>
    <w:lvl w:ilvl="6">
      <w:start w:val="1"/>
      <w:numFmt w:val="decimal"/>
      <w:isLgl/>
      <w:lvlText w:val="%1.%2.%3.%4.%5.%6.%7."/>
      <w:lvlJc w:val="left"/>
      <w:pPr>
        <w:ind w:left="2149" w:hanging="1440"/>
      </w:pPr>
      <w:rPr>
        <w:rFonts w:eastAsia="Times New Roman"/>
        <w:b/>
      </w:rPr>
    </w:lvl>
    <w:lvl w:ilvl="7">
      <w:start w:val="1"/>
      <w:numFmt w:val="decimal"/>
      <w:isLgl/>
      <w:lvlText w:val="%1.%2.%3.%4.%5.%6.%7.%8."/>
      <w:lvlJc w:val="left"/>
      <w:pPr>
        <w:ind w:left="2509" w:hanging="1800"/>
      </w:pPr>
      <w:rPr>
        <w:rFonts w:eastAsia="Times New Roman"/>
        <w:b/>
      </w:rPr>
    </w:lvl>
    <w:lvl w:ilvl="8">
      <w:start w:val="1"/>
      <w:numFmt w:val="decimal"/>
      <w:isLgl/>
      <w:lvlText w:val="%1.%2.%3.%4.%5.%6.%7.%8.%9."/>
      <w:lvlJc w:val="left"/>
      <w:pPr>
        <w:ind w:left="2509" w:hanging="1800"/>
      </w:pPr>
      <w:rPr>
        <w:rFonts w:eastAsia="Times New Roman"/>
        <w:b/>
      </w:rPr>
    </w:lvl>
  </w:abstractNum>
  <w:abstractNum w:abstractNumId="35" w15:restartNumberingAfterBreak="0">
    <w:nsid w:val="5BCB373B"/>
    <w:multiLevelType w:val="multilevel"/>
    <w:tmpl w:val="3B28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5E59A8"/>
    <w:multiLevelType w:val="multilevel"/>
    <w:tmpl w:val="5E900CC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5DCC2F7E"/>
    <w:multiLevelType w:val="hybridMultilevel"/>
    <w:tmpl w:val="F3827AAC"/>
    <w:lvl w:ilvl="0" w:tplc="041F000F">
      <w:start w:val="4"/>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8" w15:restartNumberingAfterBreak="0">
    <w:nsid w:val="5E390C9E"/>
    <w:multiLevelType w:val="hybridMultilevel"/>
    <w:tmpl w:val="D890AE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5E4F5782"/>
    <w:multiLevelType w:val="multilevel"/>
    <w:tmpl w:val="F6FCE03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E9D7AD1"/>
    <w:multiLevelType w:val="hybridMultilevel"/>
    <w:tmpl w:val="6486FD7C"/>
    <w:lvl w:ilvl="0" w:tplc="2542A4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0BA1917"/>
    <w:multiLevelType w:val="hybridMultilevel"/>
    <w:tmpl w:val="501219B6"/>
    <w:lvl w:ilvl="0" w:tplc="F92A7086">
      <w:start w:val="1"/>
      <w:numFmt w:val="decimal"/>
      <w:lvlText w:val="%1."/>
      <w:lvlJc w:val="left"/>
      <w:pPr>
        <w:ind w:left="1070" w:hanging="360"/>
      </w:pPr>
    </w:lvl>
    <w:lvl w:ilvl="1" w:tplc="041F0019">
      <w:start w:val="1"/>
      <w:numFmt w:val="lowerLetter"/>
      <w:lvlText w:val="%2."/>
      <w:lvlJc w:val="left"/>
      <w:pPr>
        <w:ind w:left="1790" w:hanging="360"/>
      </w:pPr>
    </w:lvl>
    <w:lvl w:ilvl="2" w:tplc="041F001B">
      <w:start w:val="1"/>
      <w:numFmt w:val="lowerRoman"/>
      <w:lvlText w:val="%3."/>
      <w:lvlJc w:val="right"/>
      <w:pPr>
        <w:ind w:left="2510" w:hanging="180"/>
      </w:pPr>
    </w:lvl>
    <w:lvl w:ilvl="3" w:tplc="041F000F">
      <w:start w:val="1"/>
      <w:numFmt w:val="decimal"/>
      <w:lvlText w:val="%4."/>
      <w:lvlJc w:val="left"/>
      <w:pPr>
        <w:ind w:left="3230" w:hanging="360"/>
      </w:pPr>
    </w:lvl>
    <w:lvl w:ilvl="4" w:tplc="041F0019">
      <w:start w:val="1"/>
      <w:numFmt w:val="lowerLetter"/>
      <w:lvlText w:val="%5."/>
      <w:lvlJc w:val="left"/>
      <w:pPr>
        <w:ind w:left="3950" w:hanging="360"/>
      </w:pPr>
    </w:lvl>
    <w:lvl w:ilvl="5" w:tplc="041F001B">
      <w:start w:val="1"/>
      <w:numFmt w:val="lowerRoman"/>
      <w:lvlText w:val="%6."/>
      <w:lvlJc w:val="right"/>
      <w:pPr>
        <w:ind w:left="4670" w:hanging="180"/>
      </w:pPr>
    </w:lvl>
    <w:lvl w:ilvl="6" w:tplc="041F000F">
      <w:start w:val="1"/>
      <w:numFmt w:val="decimal"/>
      <w:lvlText w:val="%7."/>
      <w:lvlJc w:val="left"/>
      <w:pPr>
        <w:ind w:left="5390" w:hanging="360"/>
      </w:pPr>
    </w:lvl>
    <w:lvl w:ilvl="7" w:tplc="041F0019">
      <w:start w:val="1"/>
      <w:numFmt w:val="lowerLetter"/>
      <w:lvlText w:val="%8."/>
      <w:lvlJc w:val="left"/>
      <w:pPr>
        <w:ind w:left="6110" w:hanging="360"/>
      </w:pPr>
    </w:lvl>
    <w:lvl w:ilvl="8" w:tplc="041F001B">
      <w:start w:val="1"/>
      <w:numFmt w:val="lowerRoman"/>
      <w:lvlText w:val="%9."/>
      <w:lvlJc w:val="right"/>
      <w:pPr>
        <w:ind w:left="6830" w:hanging="180"/>
      </w:pPr>
    </w:lvl>
  </w:abstractNum>
  <w:abstractNum w:abstractNumId="42" w15:restartNumberingAfterBreak="0">
    <w:nsid w:val="63324942"/>
    <w:multiLevelType w:val="hybridMultilevel"/>
    <w:tmpl w:val="D5B2C5CE"/>
    <w:lvl w:ilvl="0" w:tplc="32F67D38">
      <w:start w:val="1"/>
      <w:numFmt w:val="decimal"/>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43" w15:restartNumberingAfterBreak="0">
    <w:nsid w:val="666D3C6B"/>
    <w:multiLevelType w:val="multilevel"/>
    <w:tmpl w:val="098CC37E"/>
    <w:lvl w:ilvl="0">
      <w:start w:val="1"/>
      <w:numFmt w:val="decimal"/>
      <w:lvlText w:val="%1."/>
      <w:lvlJc w:val="left"/>
      <w:pPr>
        <w:ind w:left="360" w:hanging="36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4" w15:restartNumberingAfterBreak="0">
    <w:nsid w:val="67226200"/>
    <w:multiLevelType w:val="multilevel"/>
    <w:tmpl w:val="E84A1580"/>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5" w15:restartNumberingAfterBreak="0">
    <w:nsid w:val="683B685E"/>
    <w:multiLevelType w:val="multilevel"/>
    <w:tmpl w:val="50F06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C5F49E0"/>
    <w:multiLevelType w:val="multilevel"/>
    <w:tmpl w:val="4BD45760"/>
    <w:lvl w:ilvl="0">
      <w:start w:val="1"/>
      <w:numFmt w:val="decimal"/>
      <w:lvlText w:val="%1."/>
      <w:lvlJc w:val="left"/>
      <w:pPr>
        <w:ind w:left="720" w:hanging="360"/>
      </w:pPr>
      <w:rPr>
        <w:rFonts w:hint="default"/>
      </w:rPr>
    </w:lvl>
    <w:lvl w:ilvl="1">
      <w:start w:val="7"/>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47" w15:restartNumberingAfterBreak="0">
    <w:nsid w:val="732B79CF"/>
    <w:multiLevelType w:val="multilevel"/>
    <w:tmpl w:val="763424A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4029897">
    <w:abstractNumId w:val="32"/>
  </w:num>
  <w:num w:numId="2" w16cid:durableId="1129323616">
    <w:abstractNumId w:val="10"/>
  </w:num>
  <w:num w:numId="3" w16cid:durableId="165823202">
    <w:abstractNumId w:val="3"/>
  </w:num>
  <w:num w:numId="4" w16cid:durableId="988751435">
    <w:abstractNumId w:val="38"/>
  </w:num>
  <w:num w:numId="5" w16cid:durableId="19692358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5550689">
    <w:abstractNumId w:val="22"/>
  </w:num>
  <w:num w:numId="7" w16cid:durableId="16531730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5518944">
    <w:abstractNumId w:val="34"/>
  </w:num>
  <w:num w:numId="9" w16cid:durableId="5408518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96356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218800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9473074">
    <w:abstractNumId w:val="33"/>
  </w:num>
  <w:num w:numId="13" w16cid:durableId="318653001">
    <w:abstractNumId w:val="4"/>
  </w:num>
  <w:num w:numId="14" w16cid:durableId="125863215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1318061">
    <w:abstractNumId w:val="4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9765600">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159210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3433708">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189870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36156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9404084">
    <w:abstractNumId w:val="40"/>
  </w:num>
  <w:num w:numId="22" w16cid:durableId="1930966550">
    <w:abstractNumId w:val="8"/>
  </w:num>
  <w:num w:numId="23" w16cid:durableId="938491702">
    <w:abstractNumId w:val="12"/>
  </w:num>
  <w:num w:numId="24" w16cid:durableId="233975601">
    <w:abstractNumId w:val="6"/>
  </w:num>
  <w:num w:numId="25" w16cid:durableId="2058819862">
    <w:abstractNumId w:val="18"/>
  </w:num>
  <w:num w:numId="26" w16cid:durableId="1208420860">
    <w:abstractNumId w:val="30"/>
  </w:num>
  <w:num w:numId="27" w16cid:durableId="1964530304">
    <w:abstractNumId w:val="23"/>
  </w:num>
  <w:num w:numId="28" w16cid:durableId="508297347">
    <w:abstractNumId w:val="14"/>
  </w:num>
  <w:num w:numId="29" w16cid:durableId="957493177">
    <w:abstractNumId w:val="9"/>
  </w:num>
  <w:num w:numId="30" w16cid:durableId="2028478413">
    <w:abstractNumId w:val="20"/>
  </w:num>
  <w:num w:numId="31" w16cid:durableId="1823346152">
    <w:abstractNumId w:val="31"/>
  </w:num>
  <w:num w:numId="32" w16cid:durableId="1739204980">
    <w:abstractNumId w:val="17"/>
  </w:num>
  <w:num w:numId="33" w16cid:durableId="1623808559">
    <w:abstractNumId w:val="25"/>
  </w:num>
  <w:num w:numId="34" w16cid:durableId="741219735">
    <w:abstractNumId w:val="26"/>
  </w:num>
  <w:num w:numId="35" w16cid:durableId="1206681413">
    <w:abstractNumId w:val="39"/>
  </w:num>
  <w:num w:numId="36" w16cid:durableId="528031908">
    <w:abstractNumId w:val="1"/>
  </w:num>
  <w:num w:numId="37" w16cid:durableId="1047994289">
    <w:abstractNumId w:val="46"/>
  </w:num>
  <w:num w:numId="38" w16cid:durableId="1423725272">
    <w:abstractNumId w:val="0"/>
  </w:num>
  <w:num w:numId="39" w16cid:durableId="19780250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58306714">
    <w:abstractNumId w:val="16"/>
  </w:num>
  <w:num w:numId="41" w16cid:durableId="1726021780">
    <w:abstractNumId w:val="24"/>
  </w:num>
  <w:num w:numId="42" w16cid:durableId="46074015">
    <w:abstractNumId w:val="29"/>
  </w:num>
  <w:num w:numId="43" w16cid:durableId="1040740958">
    <w:abstractNumId w:val="47"/>
  </w:num>
  <w:num w:numId="44" w16cid:durableId="866605294">
    <w:abstractNumId w:val="7"/>
  </w:num>
  <w:num w:numId="45" w16cid:durableId="2064868520">
    <w:abstractNumId w:val="15"/>
  </w:num>
  <w:num w:numId="46" w16cid:durableId="1287196044">
    <w:abstractNumId w:val="11"/>
  </w:num>
  <w:num w:numId="47" w16cid:durableId="885725500">
    <w:abstractNumId w:val="5"/>
  </w:num>
  <w:num w:numId="48" w16cid:durableId="238834984">
    <w:abstractNumId w:val="27"/>
  </w:num>
  <w:num w:numId="49" w16cid:durableId="732584896">
    <w:abstractNumId w:val="35"/>
  </w:num>
  <w:num w:numId="50" w16cid:durableId="870144472">
    <w:abstractNumId w:val="2"/>
  </w:num>
  <w:num w:numId="51" w16cid:durableId="126171786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594"/>
    <w:rsid w:val="000017E8"/>
    <w:rsid w:val="00001C2E"/>
    <w:rsid w:val="00004241"/>
    <w:rsid w:val="000074F9"/>
    <w:rsid w:val="00012AAA"/>
    <w:rsid w:val="0001597A"/>
    <w:rsid w:val="00023177"/>
    <w:rsid w:val="00025AE8"/>
    <w:rsid w:val="00027448"/>
    <w:rsid w:val="00033FCB"/>
    <w:rsid w:val="0003640A"/>
    <w:rsid w:val="0004033A"/>
    <w:rsid w:val="00040BC6"/>
    <w:rsid w:val="000414E3"/>
    <w:rsid w:val="00042AA4"/>
    <w:rsid w:val="000529FC"/>
    <w:rsid w:val="00055F8B"/>
    <w:rsid w:val="0006175B"/>
    <w:rsid w:val="00064F76"/>
    <w:rsid w:val="00065523"/>
    <w:rsid w:val="00084501"/>
    <w:rsid w:val="00085555"/>
    <w:rsid w:val="00090372"/>
    <w:rsid w:val="00092275"/>
    <w:rsid w:val="0009394F"/>
    <w:rsid w:val="000A1F21"/>
    <w:rsid w:val="000A2DCE"/>
    <w:rsid w:val="000A6184"/>
    <w:rsid w:val="000A665B"/>
    <w:rsid w:val="000A6C58"/>
    <w:rsid w:val="000A6C8D"/>
    <w:rsid w:val="000A7609"/>
    <w:rsid w:val="000A7F18"/>
    <w:rsid w:val="000B0426"/>
    <w:rsid w:val="000B0709"/>
    <w:rsid w:val="000B45BA"/>
    <w:rsid w:val="000B48A0"/>
    <w:rsid w:val="000B59AE"/>
    <w:rsid w:val="000B614F"/>
    <w:rsid w:val="000C0F11"/>
    <w:rsid w:val="000C1FC1"/>
    <w:rsid w:val="000C342A"/>
    <w:rsid w:val="000D0878"/>
    <w:rsid w:val="000D5DE0"/>
    <w:rsid w:val="000D6247"/>
    <w:rsid w:val="000D74D4"/>
    <w:rsid w:val="000E05A9"/>
    <w:rsid w:val="000E0A16"/>
    <w:rsid w:val="000E30BA"/>
    <w:rsid w:val="000E3F4C"/>
    <w:rsid w:val="000E3F86"/>
    <w:rsid w:val="000E62E4"/>
    <w:rsid w:val="000E717B"/>
    <w:rsid w:val="000F1845"/>
    <w:rsid w:val="000F4B95"/>
    <w:rsid w:val="0010087D"/>
    <w:rsid w:val="00104CF9"/>
    <w:rsid w:val="001057C7"/>
    <w:rsid w:val="0010747E"/>
    <w:rsid w:val="001161ED"/>
    <w:rsid w:val="001209D2"/>
    <w:rsid w:val="00121B58"/>
    <w:rsid w:val="0012205C"/>
    <w:rsid w:val="00123E1C"/>
    <w:rsid w:val="00124D52"/>
    <w:rsid w:val="00127F15"/>
    <w:rsid w:val="00131E58"/>
    <w:rsid w:val="0013309E"/>
    <w:rsid w:val="001353CE"/>
    <w:rsid w:val="00140CF0"/>
    <w:rsid w:val="001439E8"/>
    <w:rsid w:val="00143C48"/>
    <w:rsid w:val="001447CE"/>
    <w:rsid w:val="00147E81"/>
    <w:rsid w:val="001541F9"/>
    <w:rsid w:val="00157EA9"/>
    <w:rsid w:val="00160ED0"/>
    <w:rsid w:val="00160FAE"/>
    <w:rsid w:val="001633A5"/>
    <w:rsid w:val="00163A13"/>
    <w:rsid w:val="00164798"/>
    <w:rsid w:val="00170107"/>
    <w:rsid w:val="0017417D"/>
    <w:rsid w:val="0017428F"/>
    <w:rsid w:val="00175589"/>
    <w:rsid w:val="0018055D"/>
    <w:rsid w:val="00180758"/>
    <w:rsid w:val="001824A4"/>
    <w:rsid w:val="00184295"/>
    <w:rsid w:val="001874B8"/>
    <w:rsid w:val="001875DD"/>
    <w:rsid w:val="00187DF5"/>
    <w:rsid w:val="00190771"/>
    <w:rsid w:val="00190A14"/>
    <w:rsid w:val="00191027"/>
    <w:rsid w:val="00193052"/>
    <w:rsid w:val="00194184"/>
    <w:rsid w:val="00194F1A"/>
    <w:rsid w:val="001A00A0"/>
    <w:rsid w:val="001A0768"/>
    <w:rsid w:val="001A2917"/>
    <w:rsid w:val="001A46B1"/>
    <w:rsid w:val="001A4DAD"/>
    <w:rsid w:val="001A50B7"/>
    <w:rsid w:val="001A52C9"/>
    <w:rsid w:val="001A5A41"/>
    <w:rsid w:val="001B282D"/>
    <w:rsid w:val="001B7B6B"/>
    <w:rsid w:val="001C0FDF"/>
    <w:rsid w:val="001C18E0"/>
    <w:rsid w:val="001C24FC"/>
    <w:rsid w:val="001C3A2F"/>
    <w:rsid w:val="001C4F1F"/>
    <w:rsid w:val="001D0B6A"/>
    <w:rsid w:val="001D28DB"/>
    <w:rsid w:val="001D4A40"/>
    <w:rsid w:val="001D52C7"/>
    <w:rsid w:val="001D63A9"/>
    <w:rsid w:val="001D7957"/>
    <w:rsid w:val="001D7E58"/>
    <w:rsid w:val="001E3CC1"/>
    <w:rsid w:val="001E3CCC"/>
    <w:rsid w:val="001E55B7"/>
    <w:rsid w:val="001E5E5A"/>
    <w:rsid w:val="001F172E"/>
    <w:rsid w:val="001F198B"/>
    <w:rsid w:val="001F4A29"/>
    <w:rsid w:val="001F55CE"/>
    <w:rsid w:val="001F7E5E"/>
    <w:rsid w:val="002023E5"/>
    <w:rsid w:val="00206701"/>
    <w:rsid w:val="00207ED2"/>
    <w:rsid w:val="00212029"/>
    <w:rsid w:val="002128D4"/>
    <w:rsid w:val="00212A4C"/>
    <w:rsid w:val="00223189"/>
    <w:rsid w:val="00223BA9"/>
    <w:rsid w:val="00225E9F"/>
    <w:rsid w:val="00227B55"/>
    <w:rsid w:val="00235603"/>
    <w:rsid w:val="00236423"/>
    <w:rsid w:val="00237155"/>
    <w:rsid w:val="00240AB6"/>
    <w:rsid w:val="00241907"/>
    <w:rsid w:val="00242678"/>
    <w:rsid w:val="00243F57"/>
    <w:rsid w:val="00244D47"/>
    <w:rsid w:val="0024565E"/>
    <w:rsid w:val="00245B3D"/>
    <w:rsid w:val="00246126"/>
    <w:rsid w:val="00252CCC"/>
    <w:rsid w:val="00254830"/>
    <w:rsid w:val="00255AA7"/>
    <w:rsid w:val="0025698E"/>
    <w:rsid w:val="0026257B"/>
    <w:rsid w:val="00262F9B"/>
    <w:rsid w:val="0026442A"/>
    <w:rsid w:val="002649AE"/>
    <w:rsid w:val="00274975"/>
    <w:rsid w:val="00274C08"/>
    <w:rsid w:val="00275B08"/>
    <w:rsid w:val="00275ED6"/>
    <w:rsid w:val="0027687F"/>
    <w:rsid w:val="00280EE7"/>
    <w:rsid w:val="00282306"/>
    <w:rsid w:val="002856DF"/>
    <w:rsid w:val="00292CE1"/>
    <w:rsid w:val="00297523"/>
    <w:rsid w:val="002A2341"/>
    <w:rsid w:val="002A7152"/>
    <w:rsid w:val="002B0C57"/>
    <w:rsid w:val="002B3DFC"/>
    <w:rsid w:val="002B5B9E"/>
    <w:rsid w:val="002B7557"/>
    <w:rsid w:val="002D3702"/>
    <w:rsid w:val="002D6D51"/>
    <w:rsid w:val="002E051E"/>
    <w:rsid w:val="002E0FD7"/>
    <w:rsid w:val="002E1A0D"/>
    <w:rsid w:val="002E5D97"/>
    <w:rsid w:val="002E777B"/>
    <w:rsid w:val="002F2AE7"/>
    <w:rsid w:val="002F4313"/>
    <w:rsid w:val="002F5E41"/>
    <w:rsid w:val="00301D91"/>
    <w:rsid w:val="0030272C"/>
    <w:rsid w:val="003036B6"/>
    <w:rsid w:val="0030547F"/>
    <w:rsid w:val="0031000B"/>
    <w:rsid w:val="00310553"/>
    <w:rsid w:val="00311985"/>
    <w:rsid w:val="003127B5"/>
    <w:rsid w:val="003136B8"/>
    <w:rsid w:val="00313FAB"/>
    <w:rsid w:val="003140B5"/>
    <w:rsid w:val="00316FD9"/>
    <w:rsid w:val="00322A73"/>
    <w:rsid w:val="00324018"/>
    <w:rsid w:val="00324AB9"/>
    <w:rsid w:val="00327098"/>
    <w:rsid w:val="00330DF3"/>
    <w:rsid w:val="00332FAE"/>
    <w:rsid w:val="003336D7"/>
    <w:rsid w:val="003340CB"/>
    <w:rsid w:val="00335967"/>
    <w:rsid w:val="00336F11"/>
    <w:rsid w:val="00342046"/>
    <w:rsid w:val="00344609"/>
    <w:rsid w:val="00344F68"/>
    <w:rsid w:val="00345A00"/>
    <w:rsid w:val="00345B77"/>
    <w:rsid w:val="00347CE7"/>
    <w:rsid w:val="003503FC"/>
    <w:rsid w:val="00350A42"/>
    <w:rsid w:val="00350E8D"/>
    <w:rsid w:val="00351D0A"/>
    <w:rsid w:val="003527EF"/>
    <w:rsid w:val="00354419"/>
    <w:rsid w:val="00354D6B"/>
    <w:rsid w:val="00356E52"/>
    <w:rsid w:val="00356F5F"/>
    <w:rsid w:val="003579CB"/>
    <w:rsid w:val="0036444D"/>
    <w:rsid w:val="00365E4C"/>
    <w:rsid w:val="0036694C"/>
    <w:rsid w:val="00371E3C"/>
    <w:rsid w:val="0037209F"/>
    <w:rsid w:val="00373533"/>
    <w:rsid w:val="00376701"/>
    <w:rsid w:val="00380567"/>
    <w:rsid w:val="00382ECB"/>
    <w:rsid w:val="00382FE7"/>
    <w:rsid w:val="00383237"/>
    <w:rsid w:val="00383526"/>
    <w:rsid w:val="00383ECE"/>
    <w:rsid w:val="003868D1"/>
    <w:rsid w:val="00387569"/>
    <w:rsid w:val="00392176"/>
    <w:rsid w:val="0039230A"/>
    <w:rsid w:val="00392AF5"/>
    <w:rsid w:val="00394834"/>
    <w:rsid w:val="003A072F"/>
    <w:rsid w:val="003A0EC9"/>
    <w:rsid w:val="003A1A01"/>
    <w:rsid w:val="003B07E0"/>
    <w:rsid w:val="003B0BF2"/>
    <w:rsid w:val="003B3CDE"/>
    <w:rsid w:val="003B4CCB"/>
    <w:rsid w:val="003C04FD"/>
    <w:rsid w:val="003C0C7A"/>
    <w:rsid w:val="003C66B2"/>
    <w:rsid w:val="003D2170"/>
    <w:rsid w:val="003D435B"/>
    <w:rsid w:val="003D471B"/>
    <w:rsid w:val="003E025C"/>
    <w:rsid w:val="003E041A"/>
    <w:rsid w:val="003E3B88"/>
    <w:rsid w:val="003E3F3A"/>
    <w:rsid w:val="003E55A3"/>
    <w:rsid w:val="003E5902"/>
    <w:rsid w:val="003E59F8"/>
    <w:rsid w:val="003F1093"/>
    <w:rsid w:val="003F5AD4"/>
    <w:rsid w:val="003F5CFD"/>
    <w:rsid w:val="003F6750"/>
    <w:rsid w:val="003F6ED3"/>
    <w:rsid w:val="00402D00"/>
    <w:rsid w:val="004044B5"/>
    <w:rsid w:val="00404533"/>
    <w:rsid w:val="00407C9F"/>
    <w:rsid w:val="00411455"/>
    <w:rsid w:val="0041191F"/>
    <w:rsid w:val="0041385F"/>
    <w:rsid w:val="00415181"/>
    <w:rsid w:val="00415714"/>
    <w:rsid w:val="00415F30"/>
    <w:rsid w:val="0041671A"/>
    <w:rsid w:val="00417D29"/>
    <w:rsid w:val="0042010D"/>
    <w:rsid w:val="00424E0C"/>
    <w:rsid w:val="00424E23"/>
    <w:rsid w:val="00435767"/>
    <w:rsid w:val="004366A9"/>
    <w:rsid w:val="00440DBA"/>
    <w:rsid w:val="00446C59"/>
    <w:rsid w:val="00447A6B"/>
    <w:rsid w:val="00454424"/>
    <w:rsid w:val="00454B10"/>
    <w:rsid w:val="00461C24"/>
    <w:rsid w:val="004631FA"/>
    <w:rsid w:val="004644E3"/>
    <w:rsid w:val="004729C6"/>
    <w:rsid w:val="00472A91"/>
    <w:rsid w:val="00472E8C"/>
    <w:rsid w:val="0047393C"/>
    <w:rsid w:val="00473F1D"/>
    <w:rsid w:val="00475CC5"/>
    <w:rsid w:val="004761A9"/>
    <w:rsid w:val="004775B9"/>
    <w:rsid w:val="004777C3"/>
    <w:rsid w:val="00477D08"/>
    <w:rsid w:val="004801BD"/>
    <w:rsid w:val="0048035A"/>
    <w:rsid w:val="0048311F"/>
    <w:rsid w:val="00483EE5"/>
    <w:rsid w:val="00487FE1"/>
    <w:rsid w:val="0049168F"/>
    <w:rsid w:val="00493BA9"/>
    <w:rsid w:val="00493D66"/>
    <w:rsid w:val="00497606"/>
    <w:rsid w:val="004A12FB"/>
    <w:rsid w:val="004A189E"/>
    <w:rsid w:val="004A69BE"/>
    <w:rsid w:val="004B076F"/>
    <w:rsid w:val="004B22BA"/>
    <w:rsid w:val="004B2416"/>
    <w:rsid w:val="004B2A97"/>
    <w:rsid w:val="004B43EE"/>
    <w:rsid w:val="004B4BE7"/>
    <w:rsid w:val="004B6535"/>
    <w:rsid w:val="004C4610"/>
    <w:rsid w:val="004C5456"/>
    <w:rsid w:val="004C69E8"/>
    <w:rsid w:val="004D2F17"/>
    <w:rsid w:val="004D365F"/>
    <w:rsid w:val="004D46D5"/>
    <w:rsid w:val="004D53A3"/>
    <w:rsid w:val="004D5CDB"/>
    <w:rsid w:val="004D7786"/>
    <w:rsid w:val="004E01AA"/>
    <w:rsid w:val="004E0601"/>
    <w:rsid w:val="004E62EE"/>
    <w:rsid w:val="004E72C3"/>
    <w:rsid w:val="004E79EA"/>
    <w:rsid w:val="004F05E8"/>
    <w:rsid w:val="004F1BD3"/>
    <w:rsid w:val="004F483D"/>
    <w:rsid w:val="004F5DDC"/>
    <w:rsid w:val="004F62D8"/>
    <w:rsid w:val="0050342A"/>
    <w:rsid w:val="0050452D"/>
    <w:rsid w:val="00507183"/>
    <w:rsid w:val="00507369"/>
    <w:rsid w:val="00507BC9"/>
    <w:rsid w:val="0051075B"/>
    <w:rsid w:val="0051125A"/>
    <w:rsid w:val="005136DF"/>
    <w:rsid w:val="0051689F"/>
    <w:rsid w:val="00516D23"/>
    <w:rsid w:val="00523BEF"/>
    <w:rsid w:val="005264DE"/>
    <w:rsid w:val="00527CC5"/>
    <w:rsid w:val="00530685"/>
    <w:rsid w:val="00530C5E"/>
    <w:rsid w:val="005318D6"/>
    <w:rsid w:val="00537859"/>
    <w:rsid w:val="00541FB2"/>
    <w:rsid w:val="0054263A"/>
    <w:rsid w:val="0054263B"/>
    <w:rsid w:val="005433CE"/>
    <w:rsid w:val="00554DA9"/>
    <w:rsid w:val="005551E3"/>
    <w:rsid w:val="005562A8"/>
    <w:rsid w:val="0056685C"/>
    <w:rsid w:val="00571594"/>
    <w:rsid w:val="005754A0"/>
    <w:rsid w:val="00575B44"/>
    <w:rsid w:val="00580F01"/>
    <w:rsid w:val="00581317"/>
    <w:rsid w:val="00581DB8"/>
    <w:rsid w:val="005822AF"/>
    <w:rsid w:val="0058312C"/>
    <w:rsid w:val="005832ED"/>
    <w:rsid w:val="0058703A"/>
    <w:rsid w:val="005909BC"/>
    <w:rsid w:val="0059174B"/>
    <w:rsid w:val="00594B50"/>
    <w:rsid w:val="00595563"/>
    <w:rsid w:val="00596716"/>
    <w:rsid w:val="0059726D"/>
    <w:rsid w:val="00597FB9"/>
    <w:rsid w:val="005A04CC"/>
    <w:rsid w:val="005A1BC4"/>
    <w:rsid w:val="005A2A37"/>
    <w:rsid w:val="005A3580"/>
    <w:rsid w:val="005A44CA"/>
    <w:rsid w:val="005A472D"/>
    <w:rsid w:val="005A4E7B"/>
    <w:rsid w:val="005A660C"/>
    <w:rsid w:val="005B18E7"/>
    <w:rsid w:val="005B20C4"/>
    <w:rsid w:val="005B26F7"/>
    <w:rsid w:val="005B6E07"/>
    <w:rsid w:val="005C4F7E"/>
    <w:rsid w:val="005C7F08"/>
    <w:rsid w:val="005D12F9"/>
    <w:rsid w:val="005D3E41"/>
    <w:rsid w:val="005D5C13"/>
    <w:rsid w:val="005D5C1A"/>
    <w:rsid w:val="005D6554"/>
    <w:rsid w:val="005E2C9D"/>
    <w:rsid w:val="005E3310"/>
    <w:rsid w:val="005E3EE1"/>
    <w:rsid w:val="005E45D0"/>
    <w:rsid w:val="005E6017"/>
    <w:rsid w:val="005F0A14"/>
    <w:rsid w:val="005F0E9A"/>
    <w:rsid w:val="005F3469"/>
    <w:rsid w:val="005F5CAF"/>
    <w:rsid w:val="006019A8"/>
    <w:rsid w:val="00604C64"/>
    <w:rsid w:val="006051E6"/>
    <w:rsid w:val="006053EC"/>
    <w:rsid w:val="0060691B"/>
    <w:rsid w:val="00612924"/>
    <w:rsid w:val="00612951"/>
    <w:rsid w:val="00612DD5"/>
    <w:rsid w:val="0061475C"/>
    <w:rsid w:val="00617E0D"/>
    <w:rsid w:val="006221A8"/>
    <w:rsid w:val="0062378F"/>
    <w:rsid w:val="006241D5"/>
    <w:rsid w:val="006251C3"/>
    <w:rsid w:val="00625E62"/>
    <w:rsid w:val="006267B1"/>
    <w:rsid w:val="00626AD2"/>
    <w:rsid w:val="00626C62"/>
    <w:rsid w:val="00627F22"/>
    <w:rsid w:val="00632DEF"/>
    <w:rsid w:val="00633431"/>
    <w:rsid w:val="006369ED"/>
    <w:rsid w:val="00640339"/>
    <w:rsid w:val="00642937"/>
    <w:rsid w:val="00643016"/>
    <w:rsid w:val="006434A5"/>
    <w:rsid w:val="00643E33"/>
    <w:rsid w:val="00651C6F"/>
    <w:rsid w:val="00651C8A"/>
    <w:rsid w:val="00653095"/>
    <w:rsid w:val="00653FDC"/>
    <w:rsid w:val="0065428D"/>
    <w:rsid w:val="006572ED"/>
    <w:rsid w:val="006610F5"/>
    <w:rsid w:val="00661BCB"/>
    <w:rsid w:val="0066227C"/>
    <w:rsid w:val="0066350F"/>
    <w:rsid w:val="006641A4"/>
    <w:rsid w:val="006642DC"/>
    <w:rsid w:val="00666C12"/>
    <w:rsid w:val="006679D6"/>
    <w:rsid w:val="00667C44"/>
    <w:rsid w:val="0067048D"/>
    <w:rsid w:val="00674FDF"/>
    <w:rsid w:val="006767DE"/>
    <w:rsid w:val="00677527"/>
    <w:rsid w:val="00677B09"/>
    <w:rsid w:val="006817C9"/>
    <w:rsid w:val="00682F99"/>
    <w:rsid w:val="00683E58"/>
    <w:rsid w:val="0069176C"/>
    <w:rsid w:val="00692DCB"/>
    <w:rsid w:val="00692E2B"/>
    <w:rsid w:val="00693E74"/>
    <w:rsid w:val="006942FC"/>
    <w:rsid w:val="00695151"/>
    <w:rsid w:val="006A085B"/>
    <w:rsid w:val="006A220B"/>
    <w:rsid w:val="006A2C7F"/>
    <w:rsid w:val="006B1E5B"/>
    <w:rsid w:val="006B34B6"/>
    <w:rsid w:val="006B3C06"/>
    <w:rsid w:val="006B48B9"/>
    <w:rsid w:val="006B562E"/>
    <w:rsid w:val="006B6598"/>
    <w:rsid w:val="006C3091"/>
    <w:rsid w:val="006C4F40"/>
    <w:rsid w:val="006C5478"/>
    <w:rsid w:val="006C7A78"/>
    <w:rsid w:val="006D08D8"/>
    <w:rsid w:val="006D5F0C"/>
    <w:rsid w:val="006E0B06"/>
    <w:rsid w:val="006E36D4"/>
    <w:rsid w:val="006E4271"/>
    <w:rsid w:val="006E4AC2"/>
    <w:rsid w:val="006E67D0"/>
    <w:rsid w:val="006E6E04"/>
    <w:rsid w:val="006E6E46"/>
    <w:rsid w:val="006E76DF"/>
    <w:rsid w:val="006F154F"/>
    <w:rsid w:val="006F379E"/>
    <w:rsid w:val="006F7767"/>
    <w:rsid w:val="00700022"/>
    <w:rsid w:val="00700B87"/>
    <w:rsid w:val="00700F72"/>
    <w:rsid w:val="00703190"/>
    <w:rsid w:val="0070353A"/>
    <w:rsid w:val="00704EB7"/>
    <w:rsid w:val="00710879"/>
    <w:rsid w:val="00713341"/>
    <w:rsid w:val="00714759"/>
    <w:rsid w:val="00717D8D"/>
    <w:rsid w:val="007200DD"/>
    <w:rsid w:val="007218A1"/>
    <w:rsid w:val="00722697"/>
    <w:rsid w:val="00725F3E"/>
    <w:rsid w:val="00727074"/>
    <w:rsid w:val="007328E6"/>
    <w:rsid w:val="00734142"/>
    <w:rsid w:val="00736A50"/>
    <w:rsid w:val="00741E8E"/>
    <w:rsid w:val="00752E8C"/>
    <w:rsid w:val="00753B43"/>
    <w:rsid w:val="00755301"/>
    <w:rsid w:val="00756BF8"/>
    <w:rsid w:val="007571B0"/>
    <w:rsid w:val="00761EFC"/>
    <w:rsid w:val="00763452"/>
    <w:rsid w:val="0076745B"/>
    <w:rsid w:val="007678D1"/>
    <w:rsid w:val="0077003A"/>
    <w:rsid w:val="00773618"/>
    <w:rsid w:val="007741A7"/>
    <w:rsid w:val="00774A78"/>
    <w:rsid w:val="0077545F"/>
    <w:rsid w:val="007756DF"/>
    <w:rsid w:val="00777E47"/>
    <w:rsid w:val="00781580"/>
    <w:rsid w:val="007871D3"/>
    <w:rsid w:val="00787C08"/>
    <w:rsid w:val="0079191A"/>
    <w:rsid w:val="00792516"/>
    <w:rsid w:val="007941FB"/>
    <w:rsid w:val="007A0DCD"/>
    <w:rsid w:val="007A315D"/>
    <w:rsid w:val="007A4B9E"/>
    <w:rsid w:val="007A4CD9"/>
    <w:rsid w:val="007A70FE"/>
    <w:rsid w:val="007A79D7"/>
    <w:rsid w:val="007A7C3D"/>
    <w:rsid w:val="007B4DA4"/>
    <w:rsid w:val="007C04CD"/>
    <w:rsid w:val="007C2567"/>
    <w:rsid w:val="007C551C"/>
    <w:rsid w:val="007D4000"/>
    <w:rsid w:val="007D5242"/>
    <w:rsid w:val="007D5934"/>
    <w:rsid w:val="007E07E5"/>
    <w:rsid w:val="007E1416"/>
    <w:rsid w:val="007E543B"/>
    <w:rsid w:val="007E578E"/>
    <w:rsid w:val="007E6DAD"/>
    <w:rsid w:val="007E7C4D"/>
    <w:rsid w:val="007F0208"/>
    <w:rsid w:val="007F0E00"/>
    <w:rsid w:val="007F3728"/>
    <w:rsid w:val="007F3DF0"/>
    <w:rsid w:val="007F78BA"/>
    <w:rsid w:val="0080104C"/>
    <w:rsid w:val="00806704"/>
    <w:rsid w:val="00806BE9"/>
    <w:rsid w:val="00810916"/>
    <w:rsid w:val="00813E5F"/>
    <w:rsid w:val="00823381"/>
    <w:rsid w:val="00826EBF"/>
    <w:rsid w:val="00830110"/>
    <w:rsid w:val="00831769"/>
    <w:rsid w:val="008366D7"/>
    <w:rsid w:val="008437B1"/>
    <w:rsid w:val="008446E0"/>
    <w:rsid w:val="008454C0"/>
    <w:rsid w:val="00845D3C"/>
    <w:rsid w:val="00852933"/>
    <w:rsid w:val="0085401E"/>
    <w:rsid w:val="00855C09"/>
    <w:rsid w:val="00856F45"/>
    <w:rsid w:val="008606A8"/>
    <w:rsid w:val="00861AC4"/>
    <w:rsid w:val="0086679B"/>
    <w:rsid w:val="0086795D"/>
    <w:rsid w:val="00870C77"/>
    <w:rsid w:val="0087499C"/>
    <w:rsid w:val="00877C8C"/>
    <w:rsid w:val="008836ED"/>
    <w:rsid w:val="0088565F"/>
    <w:rsid w:val="00887D49"/>
    <w:rsid w:val="00890811"/>
    <w:rsid w:val="008911DD"/>
    <w:rsid w:val="0089144E"/>
    <w:rsid w:val="00893439"/>
    <w:rsid w:val="00893598"/>
    <w:rsid w:val="00895BF6"/>
    <w:rsid w:val="00896B5C"/>
    <w:rsid w:val="008974E2"/>
    <w:rsid w:val="008A22C6"/>
    <w:rsid w:val="008A44EA"/>
    <w:rsid w:val="008A535F"/>
    <w:rsid w:val="008A7730"/>
    <w:rsid w:val="008B0B1E"/>
    <w:rsid w:val="008B305A"/>
    <w:rsid w:val="008B482E"/>
    <w:rsid w:val="008B4D8F"/>
    <w:rsid w:val="008B4DB2"/>
    <w:rsid w:val="008B50CE"/>
    <w:rsid w:val="008B51AD"/>
    <w:rsid w:val="008C07BC"/>
    <w:rsid w:val="008C19F6"/>
    <w:rsid w:val="008C1D5D"/>
    <w:rsid w:val="008C229C"/>
    <w:rsid w:val="008D0111"/>
    <w:rsid w:val="008D0788"/>
    <w:rsid w:val="008D208F"/>
    <w:rsid w:val="008D2E69"/>
    <w:rsid w:val="008D6202"/>
    <w:rsid w:val="008D6711"/>
    <w:rsid w:val="008D693E"/>
    <w:rsid w:val="008E0238"/>
    <w:rsid w:val="008E0CA9"/>
    <w:rsid w:val="008E103C"/>
    <w:rsid w:val="008E10C2"/>
    <w:rsid w:val="008E387C"/>
    <w:rsid w:val="008E39D1"/>
    <w:rsid w:val="008E4508"/>
    <w:rsid w:val="008E6788"/>
    <w:rsid w:val="008E67D7"/>
    <w:rsid w:val="008F08C6"/>
    <w:rsid w:val="008F0B6C"/>
    <w:rsid w:val="008F1095"/>
    <w:rsid w:val="008F2473"/>
    <w:rsid w:val="008F36F1"/>
    <w:rsid w:val="008F6E48"/>
    <w:rsid w:val="00900033"/>
    <w:rsid w:val="00900859"/>
    <w:rsid w:val="00902A76"/>
    <w:rsid w:val="009046F5"/>
    <w:rsid w:val="00906E7D"/>
    <w:rsid w:val="00912752"/>
    <w:rsid w:val="00914DCB"/>
    <w:rsid w:val="00914E44"/>
    <w:rsid w:val="009160D6"/>
    <w:rsid w:val="0092245D"/>
    <w:rsid w:val="00922F7C"/>
    <w:rsid w:val="0092372A"/>
    <w:rsid w:val="009246D7"/>
    <w:rsid w:val="00932785"/>
    <w:rsid w:val="00934BF0"/>
    <w:rsid w:val="009357EC"/>
    <w:rsid w:val="009358CF"/>
    <w:rsid w:val="009369F6"/>
    <w:rsid w:val="00940AC1"/>
    <w:rsid w:val="009431CF"/>
    <w:rsid w:val="009441F6"/>
    <w:rsid w:val="009456F6"/>
    <w:rsid w:val="0094689B"/>
    <w:rsid w:val="00950CF7"/>
    <w:rsid w:val="009522E2"/>
    <w:rsid w:val="00957EAB"/>
    <w:rsid w:val="0096262A"/>
    <w:rsid w:val="00962F7D"/>
    <w:rsid w:val="00964691"/>
    <w:rsid w:val="00964DC2"/>
    <w:rsid w:val="00964E9F"/>
    <w:rsid w:val="0096799C"/>
    <w:rsid w:val="00970CE3"/>
    <w:rsid w:val="009735DA"/>
    <w:rsid w:val="00973837"/>
    <w:rsid w:val="00977826"/>
    <w:rsid w:val="00977EDF"/>
    <w:rsid w:val="00980452"/>
    <w:rsid w:val="00984754"/>
    <w:rsid w:val="00986389"/>
    <w:rsid w:val="00991094"/>
    <w:rsid w:val="0099134E"/>
    <w:rsid w:val="0099340B"/>
    <w:rsid w:val="00994F9E"/>
    <w:rsid w:val="00997FCD"/>
    <w:rsid w:val="009A022A"/>
    <w:rsid w:val="009A043F"/>
    <w:rsid w:val="009A6669"/>
    <w:rsid w:val="009A782B"/>
    <w:rsid w:val="009B2CD6"/>
    <w:rsid w:val="009B2DE8"/>
    <w:rsid w:val="009B5929"/>
    <w:rsid w:val="009C0432"/>
    <w:rsid w:val="009C0DCC"/>
    <w:rsid w:val="009C1FE7"/>
    <w:rsid w:val="009C33EB"/>
    <w:rsid w:val="009C5D4E"/>
    <w:rsid w:val="009D15A0"/>
    <w:rsid w:val="009D3453"/>
    <w:rsid w:val="009D4DE0"/>
    <w:rsid w:val="009D5C8D"/>
    <w:rsid w:val="009D6182"/>
    <w:rsid w:val="009E11B0"/>
    <w:rsid w:val="009F006D"/>
    <w:rsid w:val="009F206F"/>
    <w:rsid w:val="009F24F4"/>
    <w:rsid w:val="009F5583"/>
    <w:rsid w:val="00A0071C"/>
    <w:rsid w:val="00A00866"/>
    <w:rsid w:val="00A21AAA"/>
    <w:rsid w:val="00A237D6"/>
    <w:rsid w:val="00A30C91"/>
    <w:rsid w:val="00A3130F"/>
    <w:rsid w:val="00A45B0F"/>
    <w:rsid w:val="00A47BC4"/>
    <w:rsid w:val="00A5074F"/>
    <w:rsid w:val="00A5183A"/>
    <w:rsid w:val="00A526EA"/>
    <w:rsid w:val="00A60977"/>
    <w:rsid w:val="00A60FDA"/>
    <w:rsid w:val="00A628AE"/>
    <w:rsid w:val="00A6797E"/>
    <w:rsid w:val="00A67E9F"/>
    <w:rsid w:val="00A700D7"/>
    <w:rsid w:val="00A718B1"/>
    <w:rsid w:val="00A73FE1"/>
    <w:rsid w:val="00A74BC5"/>
    <w:rsid w:val="00A77205"/>
    <w:rsid w:val="00A80A31"/>
    <w:rsid w:val="00A8126C"/>
    <w:rsid w:val="00A83EC4"/>
    <w:rsid w:val="00A86F22"/>
    <w:rsid w:val="00A90A4E"/>
    <w:rsid w:val="00A9189A"/>
    <w:rsid w:val="00A919C6"/>
    <w:rsid w:val="00A948CA"/>
    <w:rsid w:val="00A9500F"/>
    <w:rsid w:val="00A95429"/>
    <w:rsid w:val="00A96E96"/>
    <w:rsid w:val="00AA177A"/>
    <w:rsid w:val="00AB6FCC"/>
    <w:rsid w:val="00AC0CC3"/>
    <w:rsid w:val="00AC1136"/>
    <w:rsid w:val="00AC2EB0"/>
    <w:rsid w:val="00AC4802"/>
    <w:rsid w:val="00AC7223"/>
    <w:rsid w:val="00AD0A7B"/>
    <w:rsid w:val="00AD10CA"/>
    <w:rsid w:val="00AD3893"/>
    <w:rsid w:val="00AD4ACF"/>
    <w:rsid w:val="00AD5FC6"/>
    <w:rsid w:val="00AD6000"/>
    <w:rsid w:val="00AE0048"/>
    <w:rsid w:val="00AF34EC"/>
    <w:rsid w:val="00AF5BAF"/>
    <w:rsid w:val="00AF5C53"/>
    <w:rsid w:val="00AF6C06"/>
    <w:rsid w:val="00AF7E12"/>
    <w:rsid w:val="00B02385"/>
    <w:rsid w:val="00B03789"/>
    <w:rsid w:val="00B05161"/>
    <w:rsid w:val="00B0553F"/>
    <w:rsid w:val="00B06025"/>
    <w:rsid w:val="00B07AF8"/>
    <w:rsid w:val="00B07E7E"/>
    <w:rsid w:val="00B10C76"/>
    <w:rsid w:val="00B14E5A"/>
    <w:rsid w:val="00B20218"/>
    <w:rsid w:val="00B21759"/>
    <w:rsid w:val="00B218DF"/>
    <w:rsid w:val="00B243BD"/>
    <w:rsid w:val="00B24CA1"/>
    <w:rsid w:val="00B26845"/>
    <w:rsid w:val="00B26C64"/>
    <w:rsid w:val="00B26C8C"/>
    <w:rsid w:val="00B27F93"/>
    <w:rsid w:val="00B305B8"/>
    <w:rsid w:val="00B31987"/>
    <w:rsid w:val="00B35CFC"/>
    <w:rsid w:val="00B41CCB"/>
    <w:rsid w:val="00B42D8F"/>
    <w:rsid w:val="00B458A6"/>
    <w:rsid w:val="00B46979"/>
    <w:rsid w:val="00B4726F"/>
    <w:rsid w:val="00B52FF9"/>
    <w:rsid w:val="00B54622"/>
    <w:rsid w:val="00B54C71"/>
    <w:rsid w:val="00B60074"/>
    <w:rsid w:val="00B60DE0"/>
    <w:rsid w:val="00B617B4"/>
    <w:rsid w:val="00B65647"/>
    <w:rsid w:val="00B666FA"/>
    <w:rsid w:val="00B74B0D"/>
    <w:rsid w:val="00B751C6"/>
    <w:rsid w:val="00B76B2B"/>
    <w:rsid w:val="00B77BF0"/>
    <w:rsid w:val="00B82429"/>
    <w:rsid w:val="00B847E4"/>
    <w:rsid w:val="00B850A5"/>
    <w:rsid w:val="00B87E2E"/>
    <w:rsid w:val="00B9037A"/>
    <w:rsid w:val="00B9339B"/>
    <w:rsid w:val="00B9400F"/>
    <w:rsid w:val="00B94DA7"/>
    <w:rsid w:val="00B958A9"/>
    <w:rsid w:val="00B9627F"/>
    <w:rsid w:val="00B97D6C"/>
    <w:rsid w:val="00BA103D"/>
    <w:rsid w:val="00BA15DF"/>
    <w:rsid w:val="00BA4973"/>
    <w:rsid w:val="00BB2CBD"/>
    <w:rsid w:val="00BB4359"/>
    <w:rsid w:val="00BB4758"/>
    <w:rsid w:val="00BB4917"/>
    <w:rsid w:val="00BB49AF"/>
    <w:rsid w:val="00BB5BE2"/>
    <w:rsid w:val="00BB5FA4"/>
    <w:rsid w:val="00BC046D"/>
    <w:rsid w:val="00BC23A2"/>
    <w:rsid w:val="00BC7545"/>
    <w:rsid w:val="00BD1F27"/>
    <w:rsid w:val="00BD2C54"/>
    <w:rsid w:val="00BD38D2"/>
    <w:rsid w:val="00BD3AA5"/>
    <w:rsid w:val="00BD42C8"/>
    <w:rsid w:val="00BD6FBD"/>
    <w:rsid w:val="00BE066B"/>
    <w:rsid w:val="00BE1A4C"/>
    <w:rsid w:val="00BE1E2C"/>
    <w:rsid w:val="00BF02DC"/>
    <w:rsid w:val="00BF2D2B"/>
    <w:rsid w:val="00BF6EF9"/>
    <w:rsid w:val="00C009BA"/>
    <w:rsid w:val="00C02C8C"/>
    <w:rsid w:val="00C03FCA"/>
    <w:rsid w:val="00C0635C"/>
    <w:rsid w:val="00C07746"/>
    <w:rsid w:val="00C100F4"/>
    <w:rsid w:val="00C108A5"/>
    <w:rsid w:val="00C15779"/>
    <w:rsid w:val="00C16AAE"/>
    <w:rsid w:val="00C1760C"/>
    <w:rsid w:val="00C20F00"/>
    <w:rsid w:val="00C264EE"/>
    <w:rsid w:val="00C266F1"/>
    <w:rsid w:val="00C30D46"/>
    <w:rsid w:val="00C31F05"/>
    <w:rsid w:val="00C334A0"/>
    <w:rsid w:val="00C40BB8"/>
    <w:rsid w:val="00C42E45"/>
    <w:rsid w:val="00C43C1C"/>
    <w:rsid w:val="00C46EA3"/>
    <w:rsid w:val="00C47BC1"/>
    <w:rsid w:val="00C501BC"/>
    <w:rsid w:val="00C50BF5"/>
    <w:rsid w:val="00C53377"/>
    <w:rsid w:val="00C535AD"/>
    <w:rsid w:val="00C54BFF"/>
    <w:rsid w:val="00C5508C"/>
    <w:rsid w:val="00C567B3"/>
    <w:rsid w:val="00C56C47"/>
    <w:rsid w:val="00C60FF4"/>
    <w:rsid w:val="00C61BA7"/>
    <w:rsid w:val="00C637AF"/>
    <w:rsid w:val="00C70289"/>
    <w:rsid w:val="00C74D5C"/>
    <w:rsid w:val="00C74DFA"/>
    <w:rsid w:val="00C802A2"/>
    <w:rsid w:val="00C8159C"/>
    <w:rsid w:val="00C84697"/>
    <w:rsid w:val="00C859FA"/>
    <w:rsid w:val="00C87B70"/>
    <w:rsid w:val="00C905FC"/>
    <w:rsid w:val="00C91527"/>
    <w:rsid w:val="00C91C9D"/>
    <w:rsid w:val="00C93275"/>
    <w:rsid w:val="00C943A2"/>
    <w:rsid w:val="00C94505"/>
    <w:rsid w:val="00CA15A6"/>
    <w:rsid w:val="00CA18E2"/>
    <w:rsid w:val="00CB07AD"/>
    <w:rsid w:val="00CB21D4"/>
    <w:rsid w:val="00CB419A"/>
    <w:rsid w:val="00CB4470"/>
    <w:rsid w:val="00CB767F"/>
    <w:rsid w:val="00CC7A9E"/>
    <w:rsid w:val="00CD1037"/>
    <w:rsid w:val="00CD183B"/>
    <w:rsid w:val="00CD1B24"/>
    <w:rsid w:val="00CD3452"/>
    <w:rsid w:val="00CD6CA1"/>
    <w:rsid w:val="00CD706C"/>
    <w:rsid w:val="00CE3670"/>
    <w:rsid w:val="00CE58BE"/>
    <w:rsid w:val="00CE5C23"/>
    <w:rsid w:val="00CE67A4"/>
    <w:rsid w:val="00CE75E1"/>
    <w:rsid w:val="00CF07C0"/>
    <w:rsid w:val="00CF18BE"/>
    <w:rsid w:val="00CF5E3C"/>
    <w:rsid w:val="00CF63DD"/>
    <w:rsid w:val="00CF6AB8"/>
    <w:rsid w:val="00CF7D7A"/>
    <w:rsid w:val="00CF7FC1"/>
    <w:rsid w:val="00D0461B"/>
    <w:rsid w:val="00D076D9"/>
    <w:rsid w:val="00D1080C"/>
    <w:rsid w:val="00D10B7C"/>
    <w:rsid w:val="00D142DE"/>
    <w:rsid w:val="00D15240"/>
    <w:rsid w:val="00D16F7E"/>
    <w:rsid w:val="00D17BEA"/>
    <w:rsid w:val="00D17CC7"/>
    <w:rsid w:val="00D277D0"/>
    <w:rsid w:val="00D27931"/>
    <w:rsid w:val="00D42EFB"/>
    <w:rsid w:val="00D45400"/>
    <w:rsid w:val="00D5060B"/>
    <w:rsid w:val="00D50B54"/>
    <w:rsid w:val="00D50BAF"/>
    <w:rsid w:val="00D511AD"/>
    <w:rsid w:val="00D513A9"/>
    <w:rsid w:val="00D52433"/>
    <w:rsid w:val="00D531CF"/>
    <w:rsid w:val="00D5346B"/>
    <w:rsid w:val="00D55487"/>
    <w:rsid w:val="00D57F78"/>
    <w:rsid w:val="00D60897"/>
    <w:rsid w:val="00D669A6"/>
    <w:rsid w:val="00D70791"/>
    <w:rsid w:val="00D72DEF"/>
    <w:rsid w:val="00D77C94"/>
    <w:rsid w:val="00D77DDB"/>
    <w:rsid w:val="00D81F51"/>
    <w:rsid w:val="00D81F80"/>
    <w:rsid w:val="00D82EB3"/>
    <w:rsid w:val="00D8361F"/>
    <w:rsid w:val="00D84D06"/>
    <w:rsid w:val="00D91488"/>
    <w:rsid w:val="00D93516"/>
    <w:rsid w:val="00D939C0"/>
    <w:rsid w:val="00D940F2"/>
    <w:rsid w:val="00D9564A"/>
    <w:rsid w:val="00D95BF4"/>
    <w:rsid w:val="00DA0753"/>
    <w:rsid w:val="00DA0A7C"/>
    <w:rsid w:val="00DA5CDD"/>
    <w:rsid w:val="00DA6135"/>
    <w:rsid w:val="00DB0882"/>
    <w:rsid w:val="00DB509A"/>
    <w:rsid w:val="00DB553C"/>
    <w:rsid w:val="00DB6B8D"/>
    <w:rsid w:val="00DC07D2"/>
    <w:rsid w:val="00DC10E9"/>
    <w:rsid w:val="00DC62B0"/>
    <w:rsid w:val="00DD077C"/>
    <w:rsid w:val="00DD1172"/>
    <w:rsid w:val="00DD27BC"/>
    <w:rsid w:val="00DD299D"/>
    <w:rsid w:val="00DD433E"/>
    <w:rsid w:val="00DD641C"/>
    <w:rsid w:val="00DD73EF"/>
    <w:rsid w:val="00DE1177"/>
    <w:rsid w:val="00DE5076"/>
    <w:rsid w:val="00DE6248"/>
    <w:rsid w:val="00DF1B6A"/>
    <w:rsid w:val="00DF21C7"/>
    <w:rsid w:val="00DF6D44"/>
    <w:rsid w:val="00E00821"/>
    <w:rsid w:val="00E0312A"/>
    <w:rsid w:val="00E03870"/>
    <w:rsid w:val="00E04D33"/>
    <w:rsid w:val="00E06AE2"/>
    <w:rsid w:val="00E12694"/>
    <w:rsid w:val="00E1423F"/>
    <w:rsid w:val="00E1462D"/>
    <w:rsid w:val="00E14754"/>
    <w:rsid w:val="00E210D8"/>
    <w:rsid w:val="00E21674"/>
    <w:rsid w:val="00E21AB1"/>
    <w:rsid w:val="00E230BF"/>
    <w:rsid w:val="00E23336"/>
    <w:rsid w:val="00E2427C"/>
    <w:rsid w:val="00E26CDC"/>
    <w:rsid w:val="00E3249B"/>
    <w:rsid w:val="00E34B16"/>
    <w:rsid w:val="00E41C4B"/>
    <w:rsid w:val="00E42592"/>
    <w:rsid w:val="00E433A5"/>
    <w:rsid w:val="00E4364D"/>
    <w:rsid w:val="00E50C0E"/>
    <w:rsid w:val="00E51C86"/>
    <w:rsid w:val="00E53024"/>
    <w:rsid w:val="00E55820"/>
    <w:rsid w:val="00E60574"/>
    <w:rsid w:val="00E66C37"/>
    <w:rsid w:val="00E7285A"/>
    <w:rsid w:val="00E73475"/>
    <w:rsid w:val="00E73C2D"/>
    <w:rsid w:val="00E74348"/>
    <w:rsid w:val="00E74F52"/>
    <w:rsid w:val="00E77F69"/>
    <w:rsid w:val="00E80217"/>
    <w:rsid w:val="00E812A1"/>
    <w:rsid w:val="00E86415"/>
    <w:rsid w:val="00E86B3A"/>
    <w:rsid w:val="00E912DA"/>
    <w:rsid w:val="00E91E09"/>
    <w:rsid w:val="00E92DC7"/>
    <w:rsid w:val="00E92EC6"/>
    <w:rsid w:val="00E96F41"/>
    <w:rsid w:val="00E970D8"/>
    <w:rsid w:val="00E977CA"/>
    <w:rsid w:val="00EA7075"/>
    <w:rsid w:val="00EC4B7F"/>
    <w:rsid w:val="00EC531E"/>
    <w:rsid w:val="00EC6E24"/>
    <w:rsid w:val="00EC7EAE"/>
    <w:rsid w:val="00ED35FD"/>
    <w:rsid w:val="00ED5350"/>
    <w:rsid w:val="00ED57DB"/>
    <w:rsid w:val="00ED5E5F"/>
    <w:rsid w:val="00ED6AD2"/>
    <w:rsid w:val="00EE01B1"/>
    <w:rsid w:val="00EE1D56"/>
    <w:rsid w:val="00EE223A"/>
    <w:rsid w:val="00EE448D"/>
    <w:rsid w:val="00EE6F05"/>
    <w:rsid w:val="00EF3F14"/>
    <w:rsid w:val="00EF5609"/>
    <w:rsid w:val="00EF64CB"/>
    <w:rsid w:val="00EF7077"/>
    <w:rsid w:val="00EF7199"/>
    <w:rsid w:val="00EF7600"/>
    <w:rsid w:val="00F01913"/>
    <w:rsid w:val="00F03A2E"/>
    <w:rsid w:val="00F06861"/>
    <w:rsid w:val="00F105A5"/>
    <w:rsid w:val="00F16CCE"/>
    <w:rsid w:val="00F2341F"/>
    <w:rsid w:val="00F24E60"/>
    <w:rsid w:val="00F25512"/>
    <w:rsid w:val="00F25EE3"/>
    <w:rsid w:val="00F27A37"/>
    <w:rsid w:val="00F31201"/>
    <w:rsid w:val="00F316EE"/>
    <w:rsid w:val="00F32E12"/>
    <w:rsid w:val="00F33B74"/>
    <w:rsid w:val="00F365FE"/>
    <w:rsid w:val="00F40C5B"/>
    <w:rsid w:val="00F5208D"/>
    <w:rsid w:val="00F538E2"/>
    <w:rsid w:val="00F60526"/>
    <w:rsid w:val="00F7344E"/>
    <w:rsid w:val="00F750F1"/>
    <w:rsid w:val="00F757E7"/>
    <w:rsid w:val="00F80A9D"/>
    <w:rsid w:val="00F8225F"/>
    <w:rsid w:val="00F826E8"/>
    <w:rsid w:val="00F87015"/>
    <w:rsid w:val="00F87194"/>
    <w:rsid w:val="00F9031D"/>
    <w:rsid w:val="00F90796"/>
    <w:rsid w:val="00F9369B"/>
    <w:rsid w:val="00F9421C"/>
    <w:rsid w:val="00F96C75"/>
    <w:rsid w:val="00FA4690"/>
    <w:rsid w:val="00FA6245"/>
    <w:rsid w:val="00FA6577"/>
    <w:rsid w:val="00FA7F32"/>
    <w:rsid w:val="00FB36D5"/>
    <w:rsid w:val="00FB3CB6"/>
    <w:rsid w:val="00FB6C43"/>
    <w:rsid w:val="00FB737B"/>
    <w:rsid w:val="00FC290C"/>
    <w:rsid w:val="00FC3E17"/>
    <w:rsid w:val="00FC3FF6"/>
    <w:rsid w:val="00FC4920"/>
    <w:rsid w:val="00FC4BD0"/>
    <w:rsid w:val="00FC4E16"/>
    <w:rsid w:val="00FC5114"/>
    <w:rsid w:val="00FC511B"/>
    <w:rsid w:val="00FC76FB"/>
    <w:rsid w:val="00FD0183"/>
    <w:rsid w:val="00FD0564"/>
    <w:rsid w:val="00FD0B82"/>
    <w:rsid w:val="00FD3FB3"/>
    <w:rsid w:val="00FD4E7D"/>
    <w:rsid w:val="00FD63B9"/>
    <w:rsid w:val="00FD6FB6"/>
    <w:rsid w:val="00FD708F"/>
    <w:rsid w:val="00FE2D32"/>
    <w:rsid w:val="00FE3901"/>
    <w:rsid w:val="00FE3E46"/>
    <w:rsid w:val="00FF0314"/>
    <w:rsid w:val="00FF22A2"/>
    <w:rsid w:val="00FF34C2"/>
    <w:rsid w:val="00FF3CAA"/>
    <w:rsid w:val="00FF3FF6"/>
    <w:rsid w:val="00FF4884"/>
    <w:rsid w:val="00FF6483"/>
    <w:rsid w:val="00FF7D0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D7DD5"/>
  <w15:docId w15:val="{0A226FD9-3D86-4BE0-AE9B-6707B828C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B3DF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Balk2">
    <w:name w:val="heading 2"/>
    <w:aliases w:val="Bölüm Başlıkları"/>
    <w:basedOn w:val="Normal"/>
    <w:next w:val="Normal"/>
    <w:link w:val="Balk2Char"/>
    <w:uiPriority w:val="9"/>
    <w:unhideWhenUsed/>
    <w:qFormat/>
    <w:rsid w:val="002B3DFC"/>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Balk3">
    <w:name w:val="heading 3"/>
    <w:basedOn w:val="Normal"/>
    <w:next w:val="Normal"/>
    <w:link w:val="Balk3Char"/>
    <w:uiPriority w:val="9"/>
    <w:semiHidden/>
    <w:unhideWhenUsed/>
    <w:qFormat/>
    <w:rsid w:val="003127B5"/>
    <w:pPr>
      <w:keepNext/>
      <w:keepLines/>
      <w:spacing w:before="40" w:after="0" w:line="360" w:lineRule="auto"/>
      <w:jc w:val="both"/>
      <w:outlineLvl w:val="2"/>
    </w:pPr>
    <w:rPr>
      <w:rFonts w:asciiTheme="majorHAnsi" w:eastAsiaTheme="majorEastAsia" w:hAnsiTheme="majorHAnsi" w:cstheme="majorBidi"/>
      <w:color w:val="1F3763" w:themeColor="accent1" w:themeShade="7F"/>
      <w:sz w:val="24"/>
      <w:szCs w:val="24"/>
      <w:lang w:val="en-US"/>
    </w:rPr>
  </w:style>
  <w:style w:type="paragraph" w:styleId="Balk4">
    <w:name w:val="heading 4"/>
    <w:basedOn w:val="Normal"/>
    <w:next w:val="Normal"/>
    <w:link w:val="Balk4Char"/>
    <w:uiPriority w:val="9"/>
    <w:semiHidden/>
    <w:unhideWhenUsed/>
    <w:qFormat/>
    <w:rsid w:val="003127B5"/>
    <w:pPr>
      <w:keepNext/>
      <w:keepLines/>
      <w:spacing w:before="200" w:after="0" w:line="360" w:lineRule="auto"/>
      <w:jc w:val="both"/>
      <w:outlineLvl w:val="3"/>
    </w:pPr>
    <w:rPr>
      <w:rFonts w:asciiTheme="majorHAnsi" w:eastAsiaTheme="majorEastAsia" w:hAnsiTheme="majorHAnsi" w:cstheme="majorBidi"/>
      <w:b/>
      <w:bCs/>
      <w:i/>
      <w:iCs/>
      <w:color w:val="4472C4" w:themeColor="accent1"/>
      <w:sz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3E025C"/>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3E025C"/>
    <w:rPr>
      <w:rFonts w:eastAsiaTheme="minorEastAsia"/>
      <w:lang w:eastAsia="tr-TR"/>
    </w:rPr>
  </w:style>
  <w:style w:type="paragraph" w:styleId="BalonMetni">
    <w:name w:val="Balloon Text"/>
    <w:basedOn w:val="Normal"/>
    <w:link w:val="BalonMetniChar"/>
    <w:uiPriority w:val="99"/>
    <w:semiHidden/>
    <w:unhideWhenUsed/>
    <w:rsid w:val="003E025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E025C"/>
    <w:rPr>
      <w:rFonts w:ascii="Segoe UI" w:hAnsi="Segoe UI" w:cs="Segoe UI"/>
      <w:sz w:val="18"/>
      <w:szCs w:val="18"/>
    </w:rPr>
  </w:style>
  <w:style w:type="paragraph" w:styleId="stBilgi">
    <w:name w:val="header"/>
    <w:basedOn w:val="Normal"/>
    <w:link w:val="stBilgiChar"/>
    <w:uiPriority w:val="99"/>
    <w:unhideWhenUsed/>
    <w:rsid w:val="003E025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E025C"/>
  </w:style>
  <w:style w:type="paragraph" w:styleId="AltBilgi">
    <w:name w:val="footer"/>
    <w:basedOn w:val="Normal"/>
    <w:link w:val="AltBilgiChar"/>
    <w:uiPriority w:val="99"/>
    <w:unhideWhenUsed/>
    <w:rsid w:val="003E025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E025C"/>
  </w:style>
  <w:style w:type="character" w:customStyle="1" w:styleId="orcid-id-https">
    <w:name w:val="orcid-id-https"/>
    <w:basedOn w:val="VarsaylanParagrafYazTipi"/>
    <w:rsid w:val="00B60DE0"/>
  </w:style>
  <w:style w:type="paragraph" w:customStyle="1" w:styleId="Default">
    <w:name w:val="Default"/>
    <w:rsid w:val="00A237D6"/>
    <w:pPr>
      <w:autoSpaceDE w:val="0"/>
      <w:autoSpaceDN w:val="0"/>
      <w:adjustRightInd w:val="0"/>
      <w:spacing w:after="0" w:line="240" w:lineRule="auto"/>
    </w:pPr>
    <w:rPr>
      <w:rFonts w:ascii="Book Antiqua" w:hAnsi="Book Antiqua" w:cs="Book Antiqua"/>
      <w:color w:val="000000"/>
      <w:sz w:val="24"/>
      <w:szCs w:val="24"/>
    </w:rPr>
  </w:style>
  <w:style w:type="character" w:styleId="Kpr">
    <w:name w:val="Hyperlink"/>
    <w:basedOn w:val="VarsaylanParagrafYazTipi"/>
    <w:uiPriority w:val="99"/>
    <w:unhideWhenUsed/>
    <w:rsid w:val="00A237D6"/>
    <w:rPr>
      <w:color w:val="0000FF"/>
      <w:u w:val="single"/>
    </w:rPr>
  </w:style>
  <w:style w:type="paragraph" w:styleId="DipnotMetni">
    <w:name w:val="footnote text"/>
    <w:aliases w:val="Dipnot Metni Char Char Char,Dipnot Metni Char Char Char Char Char,Dipnot Metni Char Char,Footnote Text Char,Footnote,-E Fußnotentext,Fußnotentext Ursprung"/>
    <w:basedOn w:val="Normal"/>
    <w:link w:val="DipnotMetniChar"/>
    <w:uiPriority w:val="99"/>
    <w:unhideWhenUsed/>
    <w:rsid w:val="0087499C"/>
    <w:pPr>
      <w:spacing w:after="0" w:line="240" w:lineRule="auto"/>
    </w:pPr>
    <w:rPr>
      <w:sz w:val="20"/>
      <w:szCs w:val="20"/>
    </w:rPr>
  </w:style>
  <w:style w:type="character" w:customStyle="1" w:styleId="DipnotMetniChar">
    <w:name w:val="Dipnot Metni Char"/>
    <w:aliases w:val="Dipnot Metni Char Char Char Char,Dipnot Metni Char Char Char Char Char Char,Dipnot Metni Char Char Char1,Footnote Text Char Char,Footnote Char,-E Fußnotentext Char,Fußnotentext Ursprung Char"/>
    <w:basedOn w:val="VarsaylanParagrafYazTipi"/>
    <w:link w:val="DipnotMetni"/>
    <w:uiPriority w:val="99"/>
    <w:rsid w:val="0087499C"/>
    <w:rPr>
      <w:sz w:val="20"/>
      <w:szCs w:val="20"/>
    </w:rPr>
  </w:style>
  <w:style w:type="character" w:styleId="DipnotBavurusu">
    <w:name w:val="footnote reference"/>
    <w:basedOn w:val="VarsaylanParagrafYazTipi"/>
    <w:uiPriority w:val="99"/>
    <w:semiHidden/>
    <w:unhideWhenUsed/>
    <w:rsid w:val="0087499C"/>
    <w:rPr>
      <w:vertAlign w:val="superscript"/>
    </w:rPr>
  </w:style>
  <w:style w:type="character" w:customStyle="1" w:styleId="zmlenmeyenBahsetme1">
    <w:name w:val="Çözümlenmeyen Bahsetme1"/>
    <w:basedOn w:val="VarsaylanParagrafYazTipi"/>
    <w:uiPriority w:val="99"/>
    <w:semiHidden/>
    <w:unhideWhenUsed/>
    <w:rsid w:val="009C0DCC"/>
    <w:rPr>
      <w:color w:val="605E5C"/>
      <w:shd w:val="clear" w:color="auto" w:fill="E1DFDD"/>
    </w:rPr>
  </w:style>
  <w:style w:type="paragraph" w:styleId="NormalWeb">
    <w:name w:val="Normal (Web)"/>
    <w:basedOn w:val="Normal"/>
    <w:uiPriority w:val="99"/>
    <w:unhideWhenUsed/>
    <w:rsid w:val="00D17BE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D17BEA"/>
  </w:style>
  <w:style w:type="character" w:styleId="Vurgu">
    <w:name w:val="Emphasis"/>
    <w:basedOn w:val="VarsaylanParagrafYazTipi"/>
    <w:uiPriority w:val="20"/>
    <w:qFormat/>
    <w:rsid w:val="00D17BEA"/>
    <w:rPr>
      <w:i/>
      <w:iCs/>
    </w:rPr>
  </w:style>
  <w:style w:type="character" w:customStyle="1" w:styleId="zmlenmeyenBahsetme10">
    <w:name w:val="Çözümlenmeyen Bahsetme1"/>
    <w:basedOn w:val="VarsaylanParagrafYazTipi"/>
    <w:uiPriority w:val="99"/>
    <w:semiHidden/>
    <w:unhideWhenUsed/>
    <w:rsid w:val="00D17BEA"/>
    <w:rPr>
      <w:color w:val="605E5C"/>
      <w:shd w:val="clear" w:color="auto" w:fill="E1DFDD"/>
    </w:rPr>
  </w:style>
  <w:style w:type="paragraph" w:styleId="ListeParagraf">
    <w:name w:val="List Paragraph"/>
    <w:basedOn w:val="Normal"/>
    <w:uiPriority w:val="34"/>
    <w:qFormat/>
    <w:rsid w:val="00D17BEA"/>
    <w:pPr>
      <w:ind w:left="720"/>
      <w:contextualSpacing/>
    </w:pPr>
  </w:style>
  <w:style w:type="paragraph" w:styleId="HTMLncedenBiimlendirilmi">
    <w:name w:val="HTML Preformatted"/>
    <w:basedOn w:val="Normal"/>
    <w:link w:val="HTMLncedenBiimlendirilmiChar"/>
    <w:uiPriority w:val="99"/>
    <w:semiHidden/>
    <w:unhideWhenUsed/>
    <w:rsid w:val="00D17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D17BEA"/>
    <w:rPr>
      <w:rFonts w:ascii="Courier New" w:eastAsia="Times New Roman" w:hAnsi="Courier New" w:cs="Courier New"/>
      <w:sz w:val="20"/>
      <w:szCs w:val="20"/>
      <w:lang w:eastAsia="tr-TR"/>
    </w:rPr>
  </w:style>
  <w:style w:type="character" w:customStyle="1" w:styleId="zmlenmeyenBahsetme2">
    <w:name w:val="Çözümlenmeyen Bahsetme2"/>
    <w:basedOn w:val="VarsaylanParagrafYazTipi"/>
    <w:uiPriority w:val="99"/>
    <w:semiHidden/>
    <w:unhideWhenUsed/>
    <w:rsid w:val="00C100F4"/>
    <w:rPr>
      <w:color w:val="605E5C"/>
      <w:shd w:val="clear" w:color="auto" w:fill="E1DFDD"/>
    </w:rPr>
  </w:style>
  <w:style w:type="character" w:customStyle="1" w:styleId="zmlenmeyenBahsetme3">
    <w:name w:val="Çözümlenmeyen Bahsetme3"/>
    <w:basedOn w:val="VarsaylanParagrafYazTipi"/>
    <w:uiPriority w:val="99"/>
    <w:semiHidden/>
    <w:unhideWhenUsed/>
    <w:rsid w:val="00B05161"/>
    <w:rPr>
      <w:color w:val="605E5C"/>
      <w:shd w:val="clear" w:color="auto" w:fill="E1DFDD"/>
    </w:rPr>
  </w:style>
  <w:style w:type="table" w:styleId="TabloKlavuzu">
    <w:name w:val="Table Grid"/>
    <w:basedOn w:val="NormalTablo"/>
    <w:uiPriority w:val="39"/>
    <w:rsid w:val="00D72DEF"/>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D72DEF"/>
    <w:rPr>
      <w:sz w:val="16"/>
      <w:szCs w:val="16"/>
    </w:rPr>
  </w:style>
  <w:style w:type="character" w:customStyle="1" w:styleId="jlqj4b">
    <w:name w:val="jlqj4b"/>
    <w:basedOn w:val="VarsaylanParagrafYazTipi"/>
    <w:rsid w:val="00642937"/>
  </w:style>
  <w:style w:type="character" w:styleId="Gl">
    <w:name w:val="Strong"/>
    <w:basedOn w:val="VarsaylanParagrafYazTipi"/>
    <w:uiPriority w:val="22"/>
    <w:qFormat/>
    <w:rsid w:val="00E00821"/>
    <w:rPr>
      <w:b/>
      <w:bCs/>
    </w:rPr>
  </w:style>
  <w:style w:type="character" w:styleId="zlenenKpr">
    <w:name w:val="FollowedHyperlink"/>
    <w:basedOn w:val="VarsaylanParagrafYazTipi"/>
    <w:uiPriority w:val="99"/>
    <w:semiHidden/>
    <w:unhideWhenUsed/>
    <w:rsid w:val="00E03870"/>
    <w:rPr>
      <w:color w:val="954F72" w:themeColor="followedHyperlink"/>
      <w:u w:val="single"/>
    </w:rPr>
  </w:style>
  <w:style w:type="paragraph" w:customStyle="1" w:styleId="msonormal0">
    <w:name w:val="msonormal"/>
    <w:basedOn w:val="Normal"/>
    <w:rsid w:val="00E0387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klamaMetni">
    <w:name w:val="annotation text"/>
    <w:basedOn w:val="Normal"/>
    <w:link w:val="AklamaMetniChar"/>
    <w:uiPriority w:val="99"/>
    <w:unhideWhenUsed/>
    <w:rsid w:val="00E03870"/>
    <w:pPr>
      <w:spacing w:before="120" w:after="0" w:line="240" w:lineRule="auto"/>
      <w:ind w:firstLine="567"/>
      <w:jc w:val="both"/>
    </w:pPr>
    <w:rPr>
      <w:sz w:val="20"/>
      <w:szCs w:val="20"/>
    </w:rPr>
  </w:style>
  <w:style w:type="character" w:customStyle="1" w:styleId="AklamaMetniChar">
    <w:name w:val="Açıklama Metni Char"/>
    <w:basedOn w:val="VarsaylanParagrafYazTipi"/>
    <w:link w:val="AklamaMetni"/>
    <w:uiPriority w:val="99"/>
    <w:rsid w:val="00E03870"/>
    <w:rPr>
      <w:sz w:val="20"/>
      <w:szCs w:val="20"/>
    </w:rPr>
  </w:style>
  <w:style w:type="paragraph" w:styleId="AklamaKonusu">
    <w:name w:val="annotation subject"/>
    <w:basedOn w:val="AklamaMetni"/>
    <w:next w:val="AklamaMetni"/>
    <w:link w:val="AklamaKonusuChar"/>
    <w:uiPriority w:val="99"/>
    <w:semiHidden/>
    <w:unhideWhenUsed/>
    <w:rsid w:val="00E03870"/>
    <w:rPr>
      <w:b/>
      <w:bCs/>
    </w:rPr>
  </w:style>
  <w:style w:type="character" w:customStyle="1" w:styleId="AklamaKonusuChar">
    <w:name w:val="Açıklama Konusu Char"/>
    <w:basedOn w:val="AklamaMetniChar"/>
    <w:link w:val="AklamaKonusu"/>
    <w:uiPriority w:val="99"/>
    <w:semiHidden/>
    <w:rsid w:val="00E03870"/>
    <w:rPr>
      <w:b/>
      <w:bCs/>
      <w:sz w:val="20"/>
      <w:szCs w:val="20"/>
    </w:rPr>
  </w:style>
  <w:style w:type="paragraph" w:styleId="Dzeltme">
    <w:name w:val="Revision"/>
    <w:uiPriority w:val="99"/>
    <w:semiHidden/>
    <w:rsid w:val="00E03870"/>
    <w:pPr>
      <w:spacing w:after="0" w:line="240" w:lineRule="auto"/>
    </w:pPr>
  </w:style>
  <w:style w:type="character" w:customStyle="1" w:styleId="Balk1Char">
    <w:name w:val="Başlık 1 Char"/>
    <w:basedOn w:val="VarsaylanParagrafYazTipi"/>
    <w:link w:val="Balk1"/>
    <w:uiPriority w:val="9"/>
    <w:rsid w:val="002B3DFC"/>
    <w:rPr>
      <w:rFonts w:asciiTheme="majorHAnsi" w:eastAsiaTheme="majorEastAsia" w:hAnsiTheme="majorHAnsi" w:cstheme="majorBidi"/>
      <w:b/>
      <w:bCs/>
      <w:color w:val="2F5496" w:themeColor="accent1" w:themeShade="BF"/>
      <w:sz w:val="28"/>
      <w:szCs w:val="28"/>
    </w:rPr>
  </w:style>
  <w:style w:type="character" w:customStyle="1" w:styleId="Balk2Char">
    <w:name w:val="Başlık 2 Char"/>
    <w:aliases w:val="Bölüm Başlıkları Char"/>
    <w:basedOn w:val="VarsaylanParagrafYazTipi"/>
    <w:link w:val="Balk2"/>
    <w:uiPriority w:val="9"/>
    <w:rsid w:val="002B3DFC"/>
    <w:rPr>
      <w:rFonts w:asciiTheme="majorHAnsi" w:eastAsiaTheme="majorEastAsia" w:hAnsiTheme="majorHAnsi" w:cstheme="majorBidi"/>
      <w:b/>
      <w:bCs/>
      <w:color w:val="4472C4" w:themeColor="accent1"/>
      <w:sz w:val="26"/>
      <w:szCs w:val="26"/>
    </w:rPr>
  </w:style>
  <w:style w:type="character" w:customStyle="1" w:styleId="zmlenmeyenBahsetme4">
    <w:name w:val="Çözümlenmeyen Bahsetme4"/>
    <w:basedOn w:val="VarsaylanParagrafYazTipi"/>
    <w:uiPriority w:val="99"/>
    <w:semiHidden/>
    <w:unhideWhenUsed/>
    <w:rsid w:val="00170107"/>
    <w:rPr>
      <w:color w:val="605E5C"/>
      <w:shd w:val="clear" w:color="auto" w:fill="E1DFDD"/>
    </w:rPr>
  </w:style>
  <w:style w:type="character" w:customStyle="1" w:styleId="y2iqfc">
    <w:name w:val="y2iqfc"/>
    <w:basedOn w:val="VarsaylanParagrafYazTipi"/>
    <w:rsid w:val="00914E44"/>
  </w:style>
  <w:style w:type="character" w:styleId="zmlenmeyenBahsetme">
    <w:name w:val="Unresolved Mention"/>
    <w:basedOn w:val="VarsaylanParagrafYazTipi"/>
    <w:uiPriority w:val="99"/>
    <w:semiHidden/>
    <w:unhideWhenUsed/>
    <w:rsid w:val="00212A4C"/>
    <w:rPr>
      <w:color w:val="605E5C"/>
      <w:shd w:val="clear" w:color="auto" w:fill="E1DFDD"/>
    </w:rPr>
  </w:style>
  <w:style w:type="character" w:customStyle="1" w:styleId="fontstyle01">
    <w:name w:val="fontstyle01"/>
    <w:basedOn w:val="VarsaylanParagrafYazTipi"/>
    <w:rsid w:val="00700B87"/>
    <w:rPr>
      <w:rFonts w:ascii="TimesNewRomanPSMT" w:hAnsi="TimesNewRomanPSMT" w:hint="default"/>
      <w:b w:val="0"/>
      <w:bCs w:val="0"/>
      <w:i w:val="0"/>
      <w:iCs w:val="0"/>
      <w:color w:val="000000"/>
      <w:sz w:val="22"/>
      <w:szCs w:val="22"/>
    </w:rPr>
  </w:style>
  <w:style w:type="character" w:customStyle="1" w:styleId="cite-bracket">
    <w:name w:val="cite-bracket"/>
    <w:basedOn w:val="VarsaylanParagrafYazTipi"/>
    <w:rsid w:val="005264DE"/>
  </w:style>
  <w:style w:type="character" w:customStyle="1" w:styleId="Balk3Char">
    <w:name w:val="Başlık 3 Char"/>
    <w:basedOn w:val="VarsaylanParagrafYazTipi"/>
    <w:link w:val="Balk3"/>
    <w:uiPriority w:val="9"/>
    <w:semiHidden/>
    <w:rsid w:val="003127B5"/>
    <w:rPr>
      <w:rFonts w:asciiTheme="majorHAnsi" w:eastAsiaTheme="majorEastAsia" w:hAnsiTheme="majorHAnsi" w:cstheme="majorBidi"/>
      <w:color w:val="1F3763" w:themeColor="accent1" w:themeShade="7F"/>
      <w:sz w:val="24"/>
      <w:szCs w:val="24"/>
      <w:lang w:val="en-US"/>
    </w:rPr>
  </w:style>
  <w:style w:type="character" w:customStyle="1" w:styleId="Balk4Char">
    <w:name w:val="Başlık 4 Char"/>
    <w:basedOn w:val="VarsaylanParagrafYazTipi"/>
    <w:link w:val="Balk4"/>
    <w:uiPriority w:val="9"/>
    <w:semiHidden/>
    <w:rsid w:val="003127B5"/>
    <w:rPr>
      <w:rFonts w:asciiTheme="majorHAnsi" w:eastAsiaTheme="majorEastAsia" w:hAnsiTheme="majorHAnsi" w:cstheme="majorBidi"/>
      <w:b/>
      <w:bCs/>
      <w:i/>
      <w:iCs/>
      <w:color w:val="4472C4" w:themeColor="accent1"/>
      <w:sz w:val="24"/>
      <w:lang w:val="en-US"/>
    </w:rPr>
  </w:style>
  <w:style w:type="paragraph" w:styleId="KonuBal">
    <w:name w:val="Title"/>
    <w:aliases w:val="Şekil adı"/>
    <w:next w:val="Normal"/>
    <w:link w:val="KonuBalChar"/>
    <w:uiPriority w:val="10"/>
    <w:qFormat/>
    <w:rsid w:val="003127B5"/>
    <w:pPr>
      <w:spacing w:before="120" w:after="360" w:line="240" w:lineRule="auto"/>
      <w:jc w:val="center"/>
    </w:pPr>
    <w:rPr>
      <w:rFonts w:ascii="Times New Roman" w:eastAsiaTheme="majorEastAsia" w:hAnsi="Times New Roman" w:cstheme="majorBidi"/>
      <w:b/>
      <w:color w:val="000000" w:themeColor="text1"/>
      <w:spacing w:val="5"/>
      <w:kern w:val="28"/>
      <w:szCs w:val="52"/>
    </w:rPr>
  </w:style>
  <w:style w:type="character" w:customStyle="1" w:styleId="KonuBalChar">
    <w:name w:val="Konu Başlığı Char"/>
    <w:aliases w:val="Şekil adı Char"/>
    <w:basedOn w:val="VarsaylanParagrafYazTipi"/>
    <w:link w:val="KonuBal"/>
    <w:uiPriority w:val="10"/>
    <w:rsid w:val="003127B5"/>
    <w:rPr>
      <w:rFonts w:ascii="Times New Roman" w:eastAsiaTheme="majorEastAsia" w:hAnsi="Times New Roman" w:cstheme="majorBidi"/>
      <w:b/>
      <w:color w:val="000000" w:themeColor="text1"/>
      <w:spacing w:val="5"/>
      <w:kern w:val="28"/>
      <w:szCs w:val="52"/>
    </w:rPr>
  </w:style>
  <w:style w:type="paragraph" w:styleId="Kaynaka">
    <w:name w:val="Bibliography"/>
    <w:basedOn w:val="Normal"/>
    <w:next w:val="Normal"/>
    <w:uiPriority w:val="37"/>
    <w:unhideWhenUsed/>
    <w:rsid w:val="00B77BF0"/>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88352">
      <w:bodyDiv w:val="1"/>
      <w:marLeft w:val="0"/>
      <w:marRight w:val="0"/>
      <w:marTop w:val="0"/>
      <w:marBottom w:val="0"/>
      <w:divBdr>
        <w:top w:val="none" w:sz="0" w:space="0" w:color="auto"/>
        <w:left w:val="none" w:sz="0" w:space="0" w:color="auto"/>
        <w:bottom w:val="none" w:sz="0" w:space="0" w:color="auto"/>
        <w:right w:val="none" w:sz="0" w:space="0" w:color="auto"/>
      </w:divBdr>
    </w:div>
    <w:div w:id="182406444">
      <w:bodyDiv w:val="1"/>
      <w:marLeft w:val="0"/>
      <w:marRight w:val="0"/>
      <w:marTop w:val="0"/>
      <w:marBottom w:val="0"/>
      <w:divBdr>
        <w:top w:val="none" w:sz="0" w:space="0" w:color="auto"/>
        <w:left w:val="none" w:sz="0" w:space="0" w:color="auto"/>
        <w:bottom w:val="none" w:sz="0" w:space="0" w:color="auto"/>
        <w:right w:val="none" w:sz="0" w:space="0" w:color="auto"/>
      </w:divBdr>
    </w:div>
    <w:div w:id="185170838">
      <w:bodyDiv w:val="1"/>
      <w:marLeft w:val="0"/>
      <w:marRight w:val="0"/>
      <w:marTop w:val="0"/>
      <w:marBottom w:val="0"/>
      <w:divBdr>
        <w:top w:val="none" w:sz="0" w:space="0" w:color="auto"/>
        <w:left w:val="none" w:sz="0" w:space="0" w:color="auto"/>
        <w:bottom w:val="none" w:sz="0" w:space="0" w:color="auto"/>
        <w:right w:val="none" w:sz="0" w:space="0" w:color="auto"/>
      </w:divBdr>
    </w:div>
    <w:div w:id="377319121">
      <w:bodyDiv w:val="1"/>
      <w:marLeft w:val="0"/>
      <w:marRight w:val="0"/>
      <w:marTop w:val="0"/>
      <w:marBottom w:val="0"/>
      <w:divBdr>
        <w:top w:val="none" w:sz="0" w:space="0" w:color="auto"/>
        <w:left w:val="none" w:sz="0" w:space="0" w:color="auto"/>
        <w:bottom w:val="none" w:sz="0" w:space="0" w:color="auto"/>
        <w:right w:val="none" w:sz="0" w:space="0" w:color="auto"/>
      </w:divBdr>
    </w:div>
    <w:div w:id="578489175">
      <w:bodyDiv w:val="1"/>
      <w:marLeft w:val="0"/>
      <w:marRight w:val="0"/>
      <w:marTop w:val="0"/>
      <w:marBottom w:val="0"/>
      <w:divBdr>
        <w:top w:val="none" w:sz="0" w:space="0" w:color="auto"/>
        <w:left w:val="none" w:sz="0" w:space="0" w:color="auto"/>
        <w:bottom w:val="none" w:sz="0" w:space="0" w:color="auto"/>
        <w:right w:val="none" w:sz="0" w:space="0" w:color="auto"/>
      </w:divBdr>
    </w:div>
    <w:div w:id="748886359">
      <w:bodyDiv w:val="1"/>
      <w:marLeft w:val="0"/>
      <w:marRight w:val="0"/>
      <w:marTop w:val="0"/>
      <w:marBottom w:val="0"/>
      <w:divBdr>
        <w:top w:val="none" w:sz="0" w:space="0" w:color="auto"/>
        <w:left w:val="none" w:sz="0" w:space="0" w:color="auto"/>
        <w:bottom w:val="none" w:sz="0" w:space="0" w:color="auto"/>
        <w:right w:val="none" w:sz="0" w:space="0" w:color="auto"/>
      </w:divBdr>
    </w:div>
    <w:div w:id="1063603010">
      <w:bodyDiv w:val="1"/>
      <w:marLeft w:val="0"/>
      <w:marRight w:val="0"/>
      <w:marTop w:val="0"/>
      <w:marBottom w:val="0"/>
      <w:divBdr>
        <w:top w:val="none" w:sz="0" w:space="0" w:color="auto"/>
        <w:left w:val="none" w:sz="0" w:space="0" w:color="auto"/>
        <w:bottom w:val="none" w:sz="0" w:space="0" w:color="auto"/>
        <w:right w:val="none" w:sz="0" w:space="0" w:color="auto"/>
      </w:divBdr>
    </w:div>
    <w:div w:id="1086998400">
      <w:bodyDiv w:val="1"/>
      <w:marLeft w:val="0"/>
      <w:marRight w:val="0"/>
      <w:marTop w:val="0"/>
      <w:marBottom w:val="0"/>
      <w:divBdr>
        <w:top w:val="none" w:sz="0" w:space="0" w:color="auto"/>
        <w:left w:val="none" w:sz="0" w:space="0" w:color="auto"/>
        <w:bottom w:val="none" w:sz="0" w:space="0" w:color="auto"/>
        <w:right w:val="none" w:sz="0" w:space="0" w:color="auto"/>
      </w:divBdr>
    </w:div>
    <w:div w:id="1175994440">
      <w:bodyDiv w:val="1"/>
      <w:marLeft w:val="0"/>
      <w:marRight w:val="0"/>
      <w:marTop w:val="0"/>
      <w:marBottom w:val="0"/>
      <w:divBdr>
        <w:top w:val="none" w:sz="0" w:space="0" w:color="auto"/>
        <w:left w:val="none" w:sz="0" w:space="0" w:color="auto"/>
        <w:bottom w:val="none" w:sz="0" w:space="0" w:color="auto"/>
        <w:right w:val="none" w:sz="0" w:space="0" w:color="auto"/>
      </w:divBdr>
    </w:div>
    <w:div w:id="1321274091">
      <w:bodyDiv w:val="1"/>
      <w:marLeft w:val="0"/>
      <w:marRight w:val="0"/>
      <w:marTop w:val="0"/>
      <w:marBottom w:val="0"/>
      <w:divBdr>
        <w:top w:val="none" w:sz="0" w:space="0" w:color="auto"/>
        <w:left w:val="none" w:sz="0" w:space="0" w:color="auto"/>
        <w:bottom w:val="none" w:sz="0" w:space="0" w:color="auto"/>
        <w:right w:val="none" w:sz="0" w:space="0" w:color="auto"/>
      </w:divBdr>
    </w:div>
    <w:div w:id="1378895466">
      <w:bodyDiv w:val="1"/>
      <w:marLeft w:val="0"/>
      <w:marRight w:val="0"/>
      <w:marTop w:val="0"/>
      <w:marBottom w:val="0"/>
      <w:divBdr>
        <w:top w:val="none" w:sz="0" w:space="0" w:color="auto"/>
        <w:left w:val="none" w:sz="0" w:space="0" w:color="auto"/>
        <w:bottom w:val="none" w:sz="0" w:space="0" w:color="auto"/>
        <w:right w:val="none" w:sz="0" w:space="0" w:color="auto"/>
      </w:divBdr>
    </w:div>
    <w:div w:id="1639725990">
      <w:bodyDiv w:val="1"/>
      <w:marLeft w:val="0"/>
      <w:marRight w:val="0"/>
      <w:marTop w:val="0"/>
      <w:marBottom w:val="0"/>
      <w:divBdr>
        <w:top w:val="none" w:sz="0" w:space="0" w:color="auto"/>
        <w:left w:val="none" w:sz="0" w:space="0" w:color="auto"/>
        <w:bottom w:val="none" w:sz="0" w:space="0" w:color="auto"/>
        <w:right w:val="none" w:sz="0" w:space="0" w:color="auto"/>
      </w:divBdr>
    </w:div>
    <w:div w:id="1701978471">
      <w:bodyDiv w:val="1"/>
      <w:marLeft w:val="0"/>
      <w:marRight w:val="0"/>
      <w:marTop w:val="0"/>
      <w:marBottom w:val="0"/>
      <w:divBdr>
        <w:top w:val="none" w:sz="0" w:space="0" w:color="auto"/>
        <w:left w:val="none" w:sz="0" w:space="0" w:color="auto"/>
        <w:bottom w:val="none" w:sz="0" w:space="0" w:color="auto"/>
        <w:right w:val="none" w:sz="0" w:space="0" w:color="auto"/>
      </w:divBdr>
    </w:div>
    <w:div w:id="1703556299">
      <w:bodyDiv w:val="1"/>
      <w:marLeft w:val="0"/>
      <w:marRight w:val="0"/>
      <w:marTop w:val="0"/>
      <w:marBottom w:val="0"/>
      <w:divBdr>
        <w:top w:val="none" w:sz="0" w:space="0" w:color="auto"/>
        <w:left w:val="none" w:sz="0" w:space="0" w:color="auto"/>
        <w:bottom w:val="none" w:sz="0" w:space="0" w:color="auto"/>
        <w:right w:val="none" w:sz="0" w:space="0" w:color="auto"/>
      </w:divBdr>
    </w:div>
    <w:div w:id="1712341521">
      <w:bodyDiv w:val="1"/>
      <w:marLeft w:val="0"/>
      <w:marRight w:val="0"/>
      <w:marTop w:val="0"/>
      <w:marBottom w:val="0"/>
      <w:divBdr>
        <w:top w:val="none" w:sz="0" w:space="0" w:color="auto"/>
        <w:left w:val="none" w:sz="0" w:space="0" w:color="auto"/>
        <w:bottom w:val="none" w:sz="0" w:space="0" w:color="auto"/>
        <w:right w:val="none" w:sz="0" w:space="0" w:color="auto"/>
      </w:divBdr>
    </w:div>
    <w:div w:id="1766418210">
      <w:bodyDiv w:val="1"/>
      <w:marLeft w:val="0"/>
      <w:marRight w:val="0"/>
      <w:marTop w:val="0"/>
      <w:marBottom w:val="0"/>
      <w:divBdr>
        <w:top w:val="none" w:sz="0" w:space="0" w:color="auto"/>
        <w:left w:val="none" w:sz="0" w:space="0" w:color="auto"/>
        <w:bottom w:val="none" w:sz="0" w:space="0" w:color="auto"/>
        <w:right w:val="none" w:sz="0" w:space="0" w:color="auto"/>
      </w:divBdr>
    </w:div>
    <w:div w:id="1829010711">
      <w:bodyDiv w:val="1"/>
      <w:marLeft w:val="0"/>
      <w:marRight w:val="0"/>
      <w:marTop w:val="0"/>
      <w:marBottom w:val="0"/>
      <w:divBdr>
        <w:top w:val="none" w:sz="0" w:space="0" w:color="auto"/>
        <w:left w:val="none" w:sz="0" w:space="0" w:color="auto"/>
        <w:bottom w:val="none" w:sz="0" w:space="0" w:color="auto"/>
        <w:right w:val="none" w:sz="0" w:space="0" w:color="auto"/>
      </w:divBdr>
    </w:div>
    <w:div w:id="1882743480">
      <w:bodyDiv w:val="1"/>
      <w:marLeft w:val="0"/>
      <w:marRight w:val="0"/>
      <w:marTop w:val="0"/>
      <w:marBottom w:val="0"/>
      <w:divBdr>
        <w:top w:val="none" w:sz="0" w:space="0" w:color="auto"/>
        <w:left w:val="none" w:sz="0" w:space="0" w:color="auto"/>
        <w:bottom w:val="none" w:sz="0" w:space="0" w:color="auto"/>
        <w:right w:val="none" w:sz="0" w:space="0" w:color="auto"/>
      </w:divBdr>
    </w:div>
    <w:div w:id="1940287041">
      <w:bodyDiv w:val="1"/>
      <w:marLeft w:val="0"/>
      <w:marRight w:val="0"/>
      <w:marTop w:val="0"/>
      <w:marBottom w:val="0"/>
      <w:divBdr>
        <w:top w:val="none" w:sz="0" w:space="0" w:color="auto"/>
        <w:left w:val="none" w:sz="0" w:space="0" w:color="auto"/>
        <w:bottom w:val="none" w:sz="0" w:space="0" w:color="auto"/>
        <w:right w:val="none" w:sz="0" w:space="0" w:color="auto"/>
      </w:divBdr>
    </w:div>
    <w:div w:id="1947956092">
      <w:bodyDiv w:val="1"/>
      <w:marLeft w:val="0"/>
      <w:marRight w:val="0"/>
      <w:marTop w:val="0"/>
      <w:marBottom w:val="0"/>
      <w:divBdr>
        <w:top w:val="none" w:sz="0" w:space="0" w:color="auto"/>
        <w:left w:val="none" w:sz="0" w:space="0" w:color="auto"/>
        <w:bottom w:val="none" w:sz="0" w:space="0" w:color="auto"/>
        <w:right w:val="none" w:sz="0" w:space="0" w:color="auto"/>
      </w:divBdr>
    </w:div>
    <w:div w:id="1965426800">
      <w:bodyDiv w:val="1"/>
      <w:marLeft w:val="0"/>
      <w:marRight w:val="0"/>
      <w:marTop w:val="0"/>
      <w:marBottom w:val="0"/>
      <w:divBdr>
        <w:top w:val="none" w:sz="0" w:space="0" w:color="auto"/>
        <w:left w:val="none" w:sz="0" w:space="0" w:color="auto"/>
        <w:bottom w:val="none" w:sz="0" w:space="0" w:color="auto"/>
        <w:right w:val="none" w:sz="0" w:space="0" w:color="auto"/>
      </w:divBdr>
    </w:div>
    <w:div w:id="1990161825">
      <w:bodyDiv w:val="1"/>
      <w:marLeft w:val="0"/>
      <w:marRight w:val="0"/>
      <w:marTop w:val="0"/>
      <w:marBottom w:val="0"/>
      <w:divBdr>
        <w:top w:val="none" w:sz="0" w:space="0" w:color="auto"/>
        <w:left w:val="none" w:sz="0" w:space="0" w:color="auto"/>
        <w:bottom w:val="none" w:sz="0" w:space="0" w:color="auto"/>
        <w:right w:val="none" w:sz="0" w:space="0" w:color="auto"/>
      </w:divBdr>
    </w:div>
    <w:div w:id="200658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urun.gov.tr/gelenek-ve-gorenekle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bolu.gov.tr/evlenme-gelenekler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rgipark.org.tr/tr/pub/@murat.ozsahin" TargetMode="External"/><Relationship Id="rId5" Type="http://schemas.openxmlformats.org/officeDocument/2006/relationships/webSettings" Target="webSettings.xml"/><Relationship Id="rId15" Type="http://schemas.openxmlformats.org/officeDocument/2006/relationships/hyperlink" Target="https://malatyahaber.com/haber/mor-ekmek-malatyada-da-uretildi" TargetMode="External"/><Relationship Id="rId10" Type="http://schemas.openxmlformats.org/officeDocument/2006/relationships/hyperlink" Target="https://www.kitapyurdu.com/yayinevi/phoenix-yayinevi/897.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agrowy.com/yazilar/tarimda-blockchain-teknolojisi" TargetMode="External"/><Relationship Id="rId14" Type="http://schemas.openxmlformats.org/officeDocument/2006/relationships/hyperlink" Target="https://www.imge.com.tr/kisi/ahmet-zekerya-1?author_seo_link=ahmet-zekerya-1" TargetMode="External"/><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74870-103E-4ECE-840E-4CF09752B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2350</Words>
  <Characters>13400</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ZAHİDE EFE</dc:creator>
  <cp:lastModifiedBy>Yunus Kaplan</cp:lastModifiedBy>
  <cp:revision>13</cp:revision>
  <cp:lastPrinted>2024-11-18T09:29:00Z</cp:lastPrinted>
  <dcterms:created xsi:type="dcterms:W3CDTF">2025-09-14T09:46:00Z</dcterms:created>
  <dcterms:modified xsi:type="dcterms:W3CDTF">2026-01-07T07:17:00Z</dcterms:modified>
</cp:coreProperties>
</file>